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DF6A8" w14:textId="12E38BDB" w:rsidR="00A35698" w:rsidRDefault="00A35698" w:rsidP="00A35698">
      <w:pPr>
        <w:ind w:left="1843" w:hangingChars="959" w:hanging="1843"/>
        <w:rPr>
          <w:sz w:val="21"/>
          <w:szCs w:val="21"/>
        </w:rPr>
      </w:pPr>
    </w:p>
    <w:p w14:paraId="4C15BD18" w14:textId="77777777" w:rsidR="00A35698" w:rsidRPr="00A35698" w:rsidRDefault="00A35698" w:rsidP="00A35698">
      <w:pPr>
        <w:ind w:left="3665" w:hangingChars="959" w:hanging="3665"/>
        <w:jc w:val="center"/>
        <w:rPr>
          <w:rFonts w:ascii="ＤＦ特太ゴシック体" w:eastAsia="ＤＦ特太ゴシック体" w:hAnsi="ＤＦ特太ゴシック体"/>
          <w:color w:val="70AD47" w:themeColor="accent6"/>
          <w:sz w:val="40"/>
          <w:szCs w:val="40"/>
        </w:rPr>
      </w:pPr>
      <w:r w:rsidRPr="00A35698">
        <w:rPr>
          <w:rFonts w:ascii="ＤＦ特太ゴシック体" w:eastAsia="ＤＦ特太ゴシック体" w:hAnsi="ＤＦ特太ゴシック体" w:hint="eastAsia"/>
          <w:color w:val="70AD47" w:themeColor="accent6"/>
          <w:sz w:val="40"/>
          <w:szCs w:val="40"/>
        </w:rPr>
        <w:t>ボーイスカウト茨城県連盟定型訓練</w:t>
      </w:r>
    </w:p>
    <w:p w14:paraId="79041B1B" w14:textId="48576CA9" w:rsidR="00A35698" w:rsidRPr="00BD24DF" w:rsidRDefault="00BD24DF" w:rsidP="00A35698">
      <w:pPr>
        <w:ind w:left="9035" w:hangingChars="959" w:hanging="9035"/>
        <w:jc w:val="center"/>
        <w:rPr>
          <w:rFonts w:ascii="ＤＦ特太ゴシック体" w:eastAsia="ＤＦ特太ゴシック体" w:hAnsi="ＤＦ特太ゴシック体"/>
          <w:b/>
          <w:bCs/>
          <w:color w:val="70AD47" w:themeColor="accent6"/>
          <w:sz w:val="96"/>
          <w:szCs w:val="96"/>
        </w:rPr>
      </w:pPr>
      <w:r w:rsidRPr="00BD24DF">
        <w:rPr>
          <w:rFonts w:ascii="ＤＦ特太ゴシック体" w:eastAsia="ＤＦ特太ゴシック体" w:hAnsi="ＤＦ特太ゴシック体" w:hint="eastAsia"/>
          <w:b/>
          <w:bCs/>
          <w:color w:val="70AD47" w:themeColor="accent6"/>
          <w:sz w:val="96"/>
          <w:szCs w:val="96"/>
        </w:rPr>
        <w:t>ハイキング</w:t>
      </w:r>
      <w:r w:rsidR="00A35698" w:rsidRPr="00BD24DF">
        <w:rPr>
          <w:rFonts w:ascii="ＤＦ特太ゴシック体" w:eastAsia="ＤＦ特太ゴシック体" w:hAnsi="ＤＦ特太ゴシック体" w:hint="eastAsia"/>
          <w:b/>
          <w:bCs/>
          <w:color w:val="70AD47" w:themeColor="accent6"/>
          <w:sz w:val="96"/>
          <w:szCs w:val="96"/>
        </w:rPr>
        <w:t>研究会</w:t>
      </w:r>
    </w:p>
    <w:p w14:paraId="3E790A1B" w14:textId="31E2B054" w:rsidR="00A35698" w:rsidRPr="00A35698" w:rsidRDefault="00546272" w:rsidP="00A35698">
      <w:pPr>
        <w:ind w:left="3665" w:hangingChars="959" w:hanging="3665"/>
        <w:jc w:val="center"/>
        <w:rPr>
          <w:rFonts w:ascii="ＤＦ特太ゴシック体" w:eastAsia="ＤＦ特太ゴシック体" w:hAnsi="ＤＦ特太ゴシック体"/>
          <w:color w:val="70AD47" w:themeColor="accent6"/>
          <w:sz w:val="40"/>
          <w:szCs w:val="40"/>
        </w:rPr>
      </w:pPr>
      <w:r>
        <w:rPr>
          <w:rFonts w:ascii="ＤＦ特太ゴシック体" w:eastAsia="ＤＦ特太ゴシック体" w:hAnsi="ＤＦ特太ゴシック体" w:hint="eastAsia"/>
          <w:color w:val="70AD47" w:themeColor="accent6"/>
          <w:sz w:val="40"/>
          <w:szCs w:val="40"/>
        </w:rPr>
        <w:t>「ボーイスカウト隊のハイキングの企画</w:t>
      </w:r>
      <w:r w:rsidR="00A35698" w:rsidRPr="00A35698">
        <w:rPr>
          <w:rFonts w:ascii="ＤＦ特太ゴシック体" w:eastAsia="ＤＦ特太ゴシック体" w:hAnsi="ＤＦ特太ゴシック体" w:hint="eastAsia"/>
          <w:color w:val="70AD47" w:themeColor="accent6"/>
          <w:sz w:val="40"/>
          <w:szCs w:val="40"/>
        </w:rPr>
        <w:t>」</w:t>
      </w:r>
    </w:p>
    <w:p w14:paraId="4ED1DE15" w14:textId="6441B833" w:rsidR="00A35698" w:rsidRPr="00A35698" w:rsidRDefault="00A35698" w:rsidP="00A35698">
      <w:pPr>
        <w:ind w:left="1938" w:hangingChars="959" w:hanging="1938"/>
        <w:rPr>
          <w:szCs w:val="22"/>
        </w:rPr>
      </w:pPr>
    </w:p>
    <w:p w14:paraId="48445DEF" w14:textId="2BE3C7B8" w:rsidR="00A35698" w:rsidRDefault="00A21E63" w:rsidP="00A21E63">
      <w:pPr>
        <w:ind w:left="1843" w:hangingChars="959" w:hanging="1843"/>
        <w:jc w:val="center"/>
        <w:rPr>
          <w:sz w:val="21"/>
          <w:szCs w:val="21"/>
        </w:rPr>
      </w:pPr>
      <w:r>
        <w:rPr>
          <w:noProof/>
          <w:sz w:val="21"/>
          <w:szCs w:val="21"/>
        </w:rPr>
        <mc:AlternateContent>
          <mc:Choice Requires="wps">
            <w:drawing>
              <wp:anchor distT="0" distB="0" distL="114300" distR="114300" simplePos="0" relativeHeight="251660288" behindDoc="0" locked="0" layoutInCell="1" allowOverlap="1" wp14:anchorId="5C71AA0B" wp14:editId="2302204D">
                <wp:simplePos x="0" y="0"/>
                <wp:positionH relativeFrom="column">
                  <wp:posOffset>1276985</wp:posOffset>
                </wp:positionH>
                <wp:positionV relativeFrom="paragraph">
                  <wp:posOffset>1457960</wp:posOffset>
                </wp:positionV>
                <wp:extent cx="3486150" cy="1171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86150" cy="1171575"/>
                        </a:xfrm>
                        <a:prstGeom prst="rect">
                          <a:avLst/>
                        </a:prstGeom>
                        <a:noFill/>
                        <a:ln w="6350">
                          <a:noFill/>
                        </a:ln>
                      </wps:spPr>
                      <wps:txbx>
                        <w:txbxContent>
                          <w:p w14:paraId="3CE2851D" w14:textId="53567203" w:rsidR="00A21E63" w:rsidRPr="00A21E63" w:rsidRDefault="00A21E63" w:rsidP="00A21E63">
                            <w:pPr>
                              <w:spacing w:line="480" w:lineRule="exact"/>
                              <w:rPr>
                                <w:rFonts w:ascii="ＤＦ特太ゴシック体" w:eastAsia="ＤＦ特太ゴシック体" w:hAnsi="ＤＦ特太ゴシック体"/>
                                <w:b/>
                                <w:bCs/>
                                <w:color w:val="FFFF00"/>
                                <w:sz w:val="32"/>
                                <w:szCs w:val="36"/>
                              </w:rPr>
                            </w:pPr>
                            <w:r w:rsidRPr="00A21E63">
                              <w:rPr>
                                <w:rFonts w:ascii="ＤＦ特太ゴシック体" w:eastAsia="ＤＦ特太ゴシック体" w:hAnsi="ＤＦ特太ゴシック体" w:hint="eastAsia"/>
                                <w:b/>
                                <w:bCs/>
                                <w:color w:val="FFFF00"/>
                                <w:sz w:val="32"/>
                                <w:szCs w:val="36"/>
                              </w:rPr>
                              <w:t>スカウトたちが「楽しい」「面白い」「またやってみたい」と感じるハイキングを企画するために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1AA0B" id="_x0000_t202" coordsize="21600,21600" o:spt="202" path="m,l,21600r21600,l21600,xe">
                <v:stroke joinstyle="miter"/>
                <v:path gradientshapeok="t" o:connecttype="rect"/>
              </v:shapetype>
              <v:shape id="テキスト ボックス 4" o:spid="_x0000_s1026" type="#_x0000_t202" style="position:absolute;left:0;text-align:left;margin-left:100.55pt;margin-top:114.8pt;width:274.5pt;height:9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HhFgIAAC0EAAAOAAAAZHJzL2Uyb0RvYy54bWysU8lu2zAQvRfoPxC8x7IcL6lgOXATuChg&#10;JAGcImeaIi0BFIclaUvu13dIyUvTnopcqBm+0SxvHuf3ba3IQVhXgc5pOhhSIjSHotK7nP54Xd3c&#10;UeI80wVToEVOj8LR+8XnT/PGZGIEJahCWIJJtMsak9PSe5MlieOlqJkbgBEaQQm2Zh5du0sKyxrM&#10;XqtkNBxOkwZsYSxw4RzePnYgXcT8Ugrun6V0whOVU+zNx9PGcxvOZDFn2c4yU1a8b4P9Rxc1qzQW&#10;Pad6ZJ6Rva3+SlVX3IID6Qcc6gSkrLiIM+A06fDdNJuSGRFnQXKcOdPkPi4tfzpszIslvv0KLS4w&#10;ENIYlzm8DPO00tbhi50SxJHC45k20XrC8fJ2fDdNJwhxxNJ0lk5mk5AnufxurPPfBNQkGDm1uJdI&#10;Fzusne9CTyGhmoZVpVTcjdKkyen0FvP/gWBypbHGpdlg+Xbb9hNsoTjiYBa6nTvDVxUWXzPnX5jF&#10;JWPDKFz/jIdUgEWgtygpwf76132IR+4RpaRB0eTU/dwzKyhR3zVu5Us6HgeVRWc8mY3QsdfI9hrR&#10;+/oBUJcpPhHDoxnivTqZ0kL9hvpehqoIMc2xdk79yXzwnZTxfXCxXMYg1JVhfq03hofUgbRA7Wv7&#10;xqzp+fe4uic4yYtl79bQxXZ0L/ceZBV3FAjuWO15R03GLffvJ4j+2o9Rl1e++A0AAP//AwBQSwME&#10;FAAGAAgAAAAhAKN8jrDlAAAAEAEAAA8AAABkcnMvZG93bnJldi54bWxMTztPwzAQ3pH4D9ZVYqO2&#10;o7aUNE5VBVVICIaWLmxO7CZR43OI3Tbw6zkmWE73+O57ZOvRdexih9B6VCCnApjFypsWawWH9+39&#10;EliIGo3uPFoFXzbAOr+9yXRq/BV39rKPNSMSDKlW0MTYp5yHqrFOh6nvLdLt6AenI41Dzc2gr0Tu&#10;Op4IseBOt0gKje5t0djqtD87BS/F9k3vysQtv7vi+fW46T8PH3Ol7ibj04rKZgUs2jH+fcBvBvIP&#10;ORkr/RlNYJ2CREhJUGqSxwUwQjzMBW1KBTM5k8DzjP8Pkv8AAAD//wMAUEsBAi0AFAAGAAgAAAAh&#10;ALaDOJL+AAAA4QEAABMAAAAAAAAAAAAAAAAAAAAAAFtDb250ZW50X1R5cGVzXS54bWxQSwECLQAU&#10;AAYACAAAACEAOP0h/9YAAACUAQAACwAAAAAAAAAAAAAAAAAvAQAAX3JlbHMvLnJlbHNQSwECLQAU&#10;AAYACAAAACEAmYFx4RYCAAAtBAAADgAAAAAAAAAAAAAAAAAuAgAAZHJzL2Uyb0RvYy54bWxQSwEC&#10;LQAUAAYACAAAACEAo3yOsOUAAAAQAQAADwAAAAAAAAAAAAAAAABwBAAAZHJzL2Rvd25yZXYueG1s&#10;UEsFBgAAAAAEAAQA8wAAAIIFAAAAAA==&#10;" filled="f" stroked="f" strokeweight=".5pt">
                <v:textbox>
                  <w:txbxContent>
                    <w:p w14:paraId="3CE2851D" w14:textId="53567203" w:rsidR="00A21E63" w:rsidRPr="00A21E63" w:rsidRDefault="00A21E63" w:rsidP="00A21E63">
                      <w:pPr>
                        <w:spacing w:line="480" w:lineRule="exact"/>
                        <w:rPr>
                          <w:rFonts w:ascii="ＤＦ特太ゴシック体" w:eastAsia="ＤＦ特太ゴシック体" w:hAnsi="ＤＦ特太ゴシック体"/>
                          <w:b/>
                          <w:bCs/>
                          <w:color w:val="FFFF00"/>
                          <w:sz w:val="32"/>
                          <w:szCs w:val="36"/>
                        </w:rPr>
                      </w:pPr>
                      <w:r w:rsidRPr="00A21E63">
                        <w:rPr>
                          <w:rFonts w:ascii="ＤＦ特太ゴシック体" w:eastAsia="ＤＦ特太ゴシック体" w:hAnsi="ＤＦ特太ゴシック体" w:hint="eastAsia"/>
                          <w:b/>
                          <w:bCs/>
                          <w:color w:val="FFFF00"/>
                          <w:sz w:val="32"/>
                          <w:szCs w:val="36"/>
                        </w:rPr>
                        <w:t>スカウトたちが「楽しい」「面白い」「またやってみたい」と感じるハイキングを企画するために</w:t>
                      </w:r>
                    </w:p>
                  </w:txbxContent>
                </v:textbox>
              </v:shape>
            </w:pict>
          </mc:Fallback>
        </mc:AlternateContent>
      </w:r>
      <w:r w:rsidR="00A35698">
        <w:rPr>
          <w:noProof/>
          <w:sz w:val="21"/>
          <w:szCs w:val="21"/>
        </w:rPr>
        <w:drawing>
          <wp:inline distT="0" distB="0" distL="0" distR="0" wp14:anchorId="0AAA883E" wp14:editId="16E2CB6C">
            <wp:extent cx="5130663" cy="3848101"/>
            <wp:effectExtent l="0" t="6667" r="6667" b="666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5135490" cy="3851722"/>
                    </a:xfrm>
                    <a:prstGeom prst="rect">
                      <a:avLst/>
                    </a:prstGeom>
                  </pic:spPr>
                </pic:pic>
              </a:graphicData>
            </a:graphic>
          </wp:inline>
        </w:drawing>
      </w:r>
    </w:p>
    <w:p w14:paraId="4F2989A3" w14:textId="0570A4DA" w:rsidR="00A35698" w:rsidRDefault="00A35698" w:rsidP="00A35698">
      <w:pPr>
        <w:ind w:left="1843" w:hangingChars="959" w:hanging="1843"/>
        <w:rPr>
          <w:sz w:val="21"/>
          <w:szCs w:val="21"/>
        </w:rPr>
      </w:pPr>
    </w:p>
    <w:p w14:paraId="4D7104BA" w14:textId="03CF42FE" w:rsidR="00A35698" w:rsidRDefault="00A35698" w:rsidP="00A35698">
      <w:pPr>
        <w:ind w:left="1843" w:hangingChars="959" w:hanging="1843"/>
        <w:rPr>
          <w:sz w:val="21"/>
          <w:szCs w:val="21"/>
        </w:rPr>
      </w:pPr>
    </w:p>
    <w:p w14:paraId="4149C192" w14:textId="49F1222C" w:rsidR="00A35698" w:rsidRPr="00A21E63" w:rsidRDefault="00A21E63" w:rsidP="00A21E63">
      <w:pPr>
        <w:ind w:left="3281" w:hangingChars="959" w:hanging="3281"/>
        <w:jc w:val="center"/>
        <w:rPr>
          <w:rFonts w:ascii="ＤＦ特太ゴシック体" w:eastAsia="ＤＦ特太ゴシック体" w:hAnsi="ＤＦ特太ゴシック体"/>
          <w:b/>
          <w:bCs/>
          <w:color w:val="70AD47" w:themeColor="accent6"/>
          <w:sz w:val="36"/>
          <w:szCs w:val="36"/>
        </w:rPr>
      </w:pPr>
      <w:r w:rsidRPr="00A21E63">
        <w:rPr>
          <w:rFonts w:ascii="ＤＦ特太ゴシック体" w:eastAsia="ＤＦ特太ゴシック体" w:hAnsi="ＤＦ特太ゴシック体" w:hint="eastAsia"/>
          <w:b/>
          <w:bCs/>
          <w:color w:val="70AD47" w:themeColor="accent6"/>
          <w:sz w:val="36"/>
          <w:szCs w:val="36"/>
        </w:rPr>
        <w:t>2023年11月5日（日）</w:t>
      </w:r>
    </w:p>
    <w:p w14:paraId="42B8C36E" w14:textId="536FDA70" w:rsidR="00A21E63" w:rsidRPr="00A21E63" w:rsidRDefault="00A21E63" w:rsidP="00A21E63">
      <w:pPr>
        <w:ind w:left="3281" w:hangingChars="959" w:hanging="3281"/>
        <w:jc w:val="center"/>
        <w:rPr>
          <w:rFonts w:ascii="ＤＦ特太ゴシック体" w:eastAsia="ＤＦ特太ゴシック体" w:hAnsi="ＤＦ特太ゴシック体"/>
          <w:b/>
          <w:bCs/>
          <w:color w:val="70AD47" w:themeColor="accent6"/>
          <w:sz w:val="36"/>
          <w:szCs w:val="36"/>
        </w:rPr>
      </w:pPr>
      <w:r w:rsidRPr="00A21E63">
        <w:rPr>
          <w:rFonts w:ascii="ＤＦ特太ゴシック体" w:eastAsia="ＤＦ特太ゴシック体" w:hAnsi="ＤＦ特太ゴシック体" w:hint="eastAsia"/>
          <w:b/>
          <w:bCs/>
          <w:color w:val="70AD47" w:themeColor="accent6"/>
          <w:sz w:val="36"/>
          <w:szCs w:val="36"/>
        </w:rPr>
        <w:t>土浦市青少年の家</w:t>
      </w:r>
    </w:p>
    <w:p w14:paraId="5418610C" w14:textId="464FEAB1" w:rsidR="00A35698" w:rsidRDefault="00A35698" w:rsidP="00A35698">
      <w:pPr>
        <w:ind w:left="1843" w:hangingChars="959" w:hanging="1843"/>
        <w:rPr>
          <w:sz w:val="21"/>
          <w:szCs w:val="21"/>
        </w:rPr>
      </w:pPr>
    </w:p>
    <w:p w14:paraId="0927B10B" w14:textId="77777777" w:rsidR="00A35698" w:rsidRDefault="00A35698" w:rsidP="00A35698">
      <w:pPr>
        <w:ind w:left="1843" w:hangingChars="959" w:hanging="1843"/>
        <w:rPr>
          <w:sz w:val="21"/>
          <w:szCs w:val="21"/>
        </w:rPr>
      </w:pPr>
    </w:p>
    <w:p w14:paraId="12FC6ADE" w14:textId="77777777" w:rsidR="00A35698" w:rsidRDefault="00A35698" w:rsidP="00A35698">
      <w:pPr>
        <w:ind w:left="1938" w:hangingChars="959" w:hanging="1938"/>
      </w:pPr>
    </w:p>
    <w:p w14:paraId="789C8656" w14:textId="77777777" w:rsidR="00A35698" w:rsidRDefault="00A35698" w:rsidP="00A35698">
      <w:r>
        <w:rPr>
          <w:noProof/>
          <w:sz w:val="20"/>
        </w:rPr>
        <mc:AlternateContent>
          <mc:Choice Requires="wps">
            <w:drawing>
              <wp:anchor distT="0" distB="0" distL="114300" distR="114300" simplePos="0" relativeHeight="251659264" behindDoc="0" locked="0" layoutInCell="1" allowOverlap="1" wp14:anchorId="5F60671F" wp14:editId="10610B5F">
                <wp:simplePos x="0" y="0"/>
                <wp:positionH relativeFrom="column">
                  <wp:posOffset>64135</wp:posOffset>
                </wp:positionH>
                <wp:positionV relativeFrom="paragraph">
                  <wp:posOffset>-314325</wp:posOffset>
                </wp:positionV>
                <wp:extent cx="5882640" cy="833120"/>
                <wp:effectExtent l="25400" t="25400" r="35560" b="431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833120"/>
                        </a:xfrm>
                        <a:prstGeom prst="roundRect">
                          <a:avLst>
                            <a:gd name="adj" fmla="val 16667"/>
                          </a:avLst>
                        </a:prstGeom>
                        <a:solidFill>
                          <a:srgbClr val="FFFFFF"/>
                        </a:solidFill>
                        <a:ln w="57150">
                          <a:pattFill prst="smCheck">
                            <a:fgClr>
                              <a:srgbClr val="808080"/>
                            </a:fgClr>
                            <a:bgClr>
                              <a:srgbClr val="FFFFFF"/>
                            </a:bgClr>
                          </a:pattFill>
                          <a:round/>
                          <a:headEnd/>
                          <a:tailEnd/>
                        </a:ln>
                      </wps:spPr>
                      <wps:txbx>
                        <w:txbxContent>
                          <w:p w14:paraId="7D1AFE49" w14:textId="3B6103DD" w:rsidR="00A35698" w:rsidRPr="0033153F" w:rsidRDefault="00A35698" w:rsidP="00A35698">
                            <w:pPr>
                              <w:spacing w:line="500" w:lineRule="exact"/>
                              <w:jc w:val="center"/>
                              <w:rPr>
                                <w:sz w:val="32"/>
                                <w:szCs w:val="32"/>
                              </w:rPr>
                            </w:pPr>
                            <w:r w:rsidRPr="0033153F">
                              <w:rPr>
                                <w:rFonts w:hint="eastAsia"/>
                                <w:sz w:val="32"/>
                                <w:szCs w:val="32"/>
                              </w:rPr>
                              <w:t>県定型訓練</w:t>
                            </w:r>
                            <w:r>
                              <w:rPr>
                                <w:rFonts w:hint="eastAsia"/>
                                <w:sz w:val="32"/>
                                <w:szCs w:val="32"/>
                              </w:rPr>
                              <w:t xml:space="preserve">　</w:t>
                            </w:r>
                            <w:r w:rsidRPr="00FB632B">
                              <w:rPr>
                                <w:rFonts w:hint="eastAsia"/>
                                <w:sz w:val="32"/>
                                <w:szCs w:val="32"/>
                              </w:rPr>
                              <w:t>ハイキング</w:t>
                            </w:r>
                            <w:r w:rsidRPr="0033153F">
                              <w:rPr>
                                <w:rFonts w:hint="eastAsia"/>
                                <w:sz w:val="32"/>
                                <w:szCs w:val="32"/>
                              </w:rPr>
                              <w:t>研究会</w:t>
                            </w:r>
                          </w:p>
                          <w:p w14:paraId="0F9A3B12" w14:textId="4D52403F" w:rsidR="00A35698" w:rsidRDefault="00546272" w:rsidP="00A35698">
                            <w:pPr>
                              <w:spacing w:line="500" w:lineRule="exact"/>
                              <w:jc w:val="center"/>
                              <w:rPr>
                                <w:sz w:val="28"/>
                              </w:rPr>
                            </w:pPr>
                            <w:r>
                              <w:rPr>
                                <w:rFonts w:ascii="ＭＳ 明朝" w:hAnsi="ＭＳ 明朝" w:hint="eastAsia"/>
                                <w:sz w:val="32"/>
                                <w:szCs w:val="32"/>
                              </w:rPr>
                              <w:t>「ボーイスカウト隊のハイキングの企画</w:t>
                            </w:r>
                            <w:r w:rsidR="00A21E63" w:rsidRPr="00A21E63">
                              <w:rPr>
                                <w:rFonts w:ascii="ＭＳ 明朝" w:hAnsi="ＭＳ 明朝" w:hint="eastAsia"/>
                                <w:sz w:val="32"/>
                                <w:szCs w:val="32"/>
                              </w:rPr>
                              <w:t>」</w:t>
                            </w:r>
                            <w:r w:rsidR="00A35698" w:rsidRPr="0033153F">
                              <w:rPr>
                                <w:rFonts w:hint="eastAsia"/>
                                <w:sz w:val="32"/>
                                <w:szCs w:val="32"/>
                              </w:rPr>
                              <w:t>開設要項</w:t>
                            </w:r>
                            <w:r w:rsidR="00A35698">
                              <w:rPr>
                                <w:rFonts w:hint="eastAsia"/>
                                <w:sz w:val="28"/>
                              </w:rPr>
                              <w:t>会・゛゛゛゛゛゛゛゛゛゛゛゛゛゛゛゛゛゛゛゛゛゛゛゛゛゛゛゛゛゛゛゛゛゛゛゛゛゛゛゛゛゛゛゛゛゛゛゛゛゛゛゛゛゛゛゛゛゛゛゛゛゛゛゛゛゛゛゛゛゛゛゛゛゛゛゛゛゛゛゛゛゛゛゛゛゛゛゛゛゛゛゛゛゛゛゛゛゛゛゛初級コース　第１期　開設要項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5.05pt;margin-top:-24.75pt;width:463.2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BAVgIAAL0EAAAOAAAAZHJzL2Uyb0RvYy54bWysVFFv0zAQfkfiP1h+p2m6rcuiptPUMYQ0&#10;YGLwAy62k5g5trHdptuv5+xkpWM8IRLJOufOn7+77y6ry32vyE44L42uaD6bUyI0M1zqtqLfv928&#10;KyjxATQHZbSo6KPw9HL99s1qsKVYmM4oLhxBEO3LwVa0C8GWWeZZJ3rwM2OFRmdjXA8Bt67NuIMB&#10;0XuVLebzZTYYx60zTHiPX69HJ10n/KYRLHxpGi8CURVFbiGtLq11XLP1CsrWge0km2jAP7DoQWq8&#10;9AB1DQHI1slXUL1kznjThBkzfWaaRjKRcsBs8vkf2dx3YEXKBYvj7aFM/v/Bss+7O0ckr+iCEg09&#10;SnS1DSbdTIpYnsH6EqPu7Z2LCXp7a9iDJ9psOtCtuHLODJ0AjqTyGJ+9OBA3Ho+SevhkOKIDoqdK&#10;7RvXR0CsAdknQR4Pgoh9IAw/nhXFYnmKujH0FScn+SIplkH5fNo6Hz4I05NoVNSZreZfUfV0Bexu&#10;fUiq8Ck34D8oaXqFGu9AkXy5XJ4n0lBOwYj9jJnSNUryG6lU2ri23ihH8GhFb9IzHfbHYUqTAbmf&#10;52fzRMNCCBFi4uj7TSfYQ3I1LeK9gi7m8Z2gDyH1X2Nf0JhCYg7TnRE7FSU1etTpvebJDiDVaGO4&#10;0pNwUatR87Cv96kxkqpRx9rwR1TSmXGKcOrR6Ix7omTACaqo/7kFJyhRHzV2w/np4uIMRy5tiuIC&#10;ZXTHjvrIAZohUEUDJaO5CeOQbq2TbYf35Kle2sTubGR4brSR00QeZwStF0N4vE9Rv/86618AAAD/&#10;/wMAUEsDBBQABgAIAAAAIQBFBCEG4QAAAAkBAAAPAAAAZHJzL2Rvd25yZXYueG1sTI9NT8MwDIbv&#10;SPyHyEhc0JaWj7KVphOa6I3LBgN6yxqvrdY4VZOt5d9jTnDzKz96/ThbTbYTZxx860hBPI9AIFXO&#10;tFQreH8rZgsQPmgyunOECr7Rwyq/vMh0atxIGzxvQy24hHyqFTQh9KmUvmrQaj93PRLvDm6wOnAc&#10;amkGPXK57eRtFCXS6pb4QqN7XDdYHbcnq6Aoxv7r2Bw+1i+fu428KcvkdVcqdX01PT+BCDiFPxh+&#10;9VkdcnbauxMZLzrOUcykgtn98gEEA8u7hIe9gkX8CDLP5P8P8h8AAAD//wMAUEsBAi0AFAAGAAgA&#10;AAAhALaDOJL+AAAA4QEAABMAAAAAAAAAAAAAAAAAAAAAAFtDb250ZW50X1R5cGVzXS54bWxQSwEC&#10;LQAUAAYACAAAACEAOP0h/9YAAACUAQAACwAAAAAAAAAAAAAAAAAvAQAAX3JlbHMvLnJlbHNQSwEC&#10;LQAUAAYACAAAACEAwyBgQFYCAAC9BAAADgAAAAAAAAAAAAAAAAAuAgAAZHJzL2Uyb0RvYy54bWxQ&#10;SwECLQAUAAYACAAAACEARQQhBuEAAAAJAQAADwAAAAAAAAAAAAAAAACwBAAAZHJzL2Rvd25yZXYu&#10;eG1sUEsFBgAAAAAEAAQA8wAAAL4FAAAAAA==&#10;" strokecolor="gray" strokeweight="4.5pt">
                <v:stroke r:id="rId7" o:title="" filltype="pattern"/>
                <v:textbox inset="5.85pt,.7pt,5.85pt,.7pt">
                  <w:txbxContent>
                    <w:p w14:paraId="7D1AFE49" w14:textId="3B6103DD" w:rsidR="00A35698" w:rsidRPr="0033153F" w:rsidRDefault="00A35698" w:rsidP="00A35698">
                      <w:pPr>
                        <w:spacing w:line="500" w:lineRule="exact"/>
                        <w:jc w:val="center"/>
                        <w:rPr>
                          <w:sz w:val="32"/>
                          <w:szCs w:val="32"/>
                        </w:rPr>
                      </w:pPr>
                      <w:r w:rsidRPr="0033153F">
                        <w:rPr>
                          <w:rFonts w:hint="eastAsia"/>
                          <w:sz w:val="32"/>
                          <w:szCs w:val="32"/>
                        </w:rPr>
                        <w:t>県定型訓練</w:t>
                      </w:r>
                      <w:r>
                        <w:rPr>
                          <w:rFonts w:hint="eastAsia"/>
                          <w:sz w:val="32"/>
                          <w:szCs w:val="32"/>
                        </w:rPr>
                        <w:t xml:space="preserve">　</w:t>
                      </w:r>
                      <w:r w:rsidRPr="00FB632B">
                        <w:rPr>
                          <w:rFonts w:hint="eastAsia"/>
                          <w:sz w:val="32"/>
                          <w:szCs w:val="32"/>
                        </w:rPr>
                        <w:t>ハイキング</w:t>
                      </w:r>
                      <w:r w:rsidRPr="0033153F">
                        <w:rPr>
                          <w:rFonts w:hint="eastAsia"/>
                          <w:sz w:val="32"/>
                          <w:szCs w:val="32"/>
                        </w:rPr>
                        <w:t>研究会</w:t>
                      </w:r>
                    </w:p>
                    <w:p w14:paraId="0F9A3B12" w14:textId="4D52403F" w:rsidR="00A35698" w:rsidRDefault="00546272" w:rsidP="00A35698">
                      <w:pPr>
                        <w:spacing w:line="500" w:lineRule="exact"/>
                        <w:jc w:val="center"/>
                        <w:rPr>
                          <w:sz w:val="28"/>
                        </w:rPr>
                      </w:pPr>
                      <w:r>
                        <w:rPr>
                          <w:rFonts w:ascii="ＭＳ 明朝" w:hAnsi="ＭＳ 明朝" w:hint="eastAsia"/>
                          <w:sz w:val="32"/>
                          <w:szCs w:val="32"/>
                        </w:rPr>
                        <w:t>「ボーイスカウト隊のハイキングの企画</w:t>
                      </w:r>
                      <w:r w:rsidR="00A21E63" w:rsidRPr="00A21E63">
                        <w:rPr>
                          <w:rFonts w:ascii="ＭＳ 明朝" w:hAnsi="ＭＳ 明朝" w:hint="eastAsia"/>
                          <w:sz w:val="32"/>
                          <w:szCs w:val="32"/>
                        </w:rPr>
                        <w:t>」</w:t>
                      </w:r>
                      <w:r w:rsidR="00A35698" w:rsidRPr="0033153F">
                        <w:rPr>
                          <w:rFonts w:hint="eastAsia"/>
                          <w:sz w:val="32"/>
                          <w:szCs w:val="32"/>
                        </w:rPr>
                        <w:t>開設要項</w:t>
                      </w:r>
                      <w:r w:rsidR="00A35698">
                        <w:rPr>
                          <w:rFonts w:hint="eastAsia"/>
                          <w:sz w:val="28"/>
                        </w:rPr>
                        <w:t>会・゛゛゛゛゛゛゛゛゛゛゛゛゛゛゛゛゛゛゛゛゛゛゛゛゛゛゛゛゛゛゛゛゛゛゛゛゛゛゛゛゛゛゛゛゛゛゛゛゛゛゛゛゛゛゛゛゛゛゛゛゛゛゛゛゛゛゛゛゛゛゛゛゛゛゛゛゛゛゛゛゛゛゛゛゛゛゛゛゛゛゛゛゛゛゛゛゛゛゛゛初級コース　第１期　開設要項</w:t>
                      </w:r>
                    </w:p>
                  </w:txbxContent>
                </v:textbox>
              </v:roundrect>
            </w:pict>
          </mc:Fallback>
        </mc:AlternateContent>
      </w:r>
    </w:p>
    <w:p w14:paraId="27DA7A38" w14:textId="77777777" w:rsidR="00A35698" w:rsidRDefault="00A35698" w:rsidP="00A35698"/>
    <w:p w14:paraId="038F7C42" w14:textId="77777777" w:rsidR="00A35698" w:rsidRDefault="00A35698" w:rsidP="00A35698"/>
    <w:p w14:paraId="329E8F26" w14:textId="6893C9B6" w:rsidR="00A35698" w:rsidRPr="00A21E63" w:rsidRDefault="00A21E63" w:rsidP="00A21E63">
      <w:pPr>
        <w:jc w:val="left"/>
        <w:rPr>
          <w:rFonts w:ascii="ＭＳ 明朝" w:hAnsi="ＭＳ 明朝"/>
          <w:b/>
          <w:bCs/>
          <w:kern w:val="0"/>
          <w:sz w:val="20"/>
          <w:szCs w:val="20"/>
        </w:rPr>
      </w:pPr>
      <w:r>
        <w:rPr>
          <w:rFonts w:ascii="ＭＳ 明朝" w:hAnsi="ＭＳ 明朝" w:hint="eastAsia"/>
          <w:b/>
          <w:bCs/>
          <w:kern w:val="0"/>
          <w:sz w:val="24"/>
        </w:rPr>
        <w:t>１．</w:t>
      </w:r>
      <w:r w:rsidR="00A35698" w:rsidRPr="00A21E63">
        <w:rPr>
          <w:rFonts w:ascii="ＭＳ 明朝" w:hAnsi="ＭＳ 明朝" w:hint="eastAsia"/>
          <w:b/>
          <w:bCs/>
          <w:kern w:val="0"/>
          <w:sz w:val="24"/>
        </w:rPr>
        <w:t>この研修の目的</w:t>
      </w:r>
      <w:r w:rsidR="00A35698" w:rsidRPr="00A21E63">
        <w:rPr>
          <w:rFonts w:ascii="ＭＳ 明朝" w:hAnsi="ＭＳ 明朝"/>
          <w:b/>
          <w:bCs/>
          <w:kern w:val="0"/>
          <w:sz w:val="24"/>
        </w:rPr>
        <w:tab/>
      </w:r>
    </w:p>
    <w:p w14:paraId="341A5FF4" w14:textId="2F8D8C71" w:rsidR="00A21E63" w:rsidRDefault="00A21E63" w:rsidP="00A21E63">
      <w:pPr>
        <w:ind w:leftChars="100" w:left="202" w:firstLineChars="100" w:firstLine="202"/>
      </w:pPr>
      <w:r>
        <w:rPr>
          <w:rFonts w:hint="eastAsia"/>
        </w:rPr>
        <w:t>ハイキング研究会では、従来「基本」→「</w:t>
      </w:r>
      <w:r>
        <w:rPr>
          <w:rFonts w:hint="eastAsia"/>
        </w:rPr>
        <w:t>STEP1</w:t>
      </w:r>
      <w:r>
        <w:rPr>
          <w:rFonts w:hint="eastAsia"/>
        </w:rPr>
        <w:t>」→「</w:t>
      </w:r>
      <w:r>
        <w:rPr>
          <w:rFonts w:hint="eastAsia"/>
        </w:rPr>
        <w:t>STEP2</w:t>
      </w:r>
      <w:r>
        <w:rPr>
          <w:rFonts w:hint="eastAsia"/>
        </w:rPr>
        <w:t>」と順次ステップアップしていく研修体系で、ハイキングに必要な技能の修得を目指してきました。しかし、本年度より、県定型訓練の見直しを進めており、指導者の皆様が隊活動に直接生かせるスキルの修得を目指す研修を行うこととなりました。</w:t>
      </w:r>
    </w:p>
    <w:p w14:paraId="612ACEEF" w14:textId="515829DA" w:rsidR="008E2B67" w:rsidRDefault="00A21E63" w:rsidP="00A21E63">
      <w:pPr>
        <w:ind w:leftChars="100" w:left="202" w:firstLineChars="100" w:firstLine="202"/>
      </w:pPr>
      <w:r>
        <w:rPr>
          <w:rFonts w:hint="eastAsia"/>
        </w:rPr>
        <w:t>今回開催しますハイキング研究会「ボーイスカウト隊のハイキングの基本」は、ボーイスカウト部門におけるハイキングの意義を理解し、スカウトたちが「楽しい」「面白い」「またやってみたい」と感じるハイキングを企画する</w:t>
      </w:r>
      <w:r w:rsidR="008E2B67">
        <w:rPr>
          <w:rFonts w:hint="eastAsia"/>
        </w:rPr>
        <w:t>能力を高めることを目的に研修を実施いたします。</w:t>
      </w:r>
    </w:p>
    <w:p w14:paraId="6DCC25EA" w14:textId="77777777" w:rsidR="00A35698" w:rsidRPr="00AD3321" w:rsidRDefault="00A35698" w:rsidP="00A35698">
      <w:pPr>
        <w:pStyle w:val="a3"/>
        <w:ind w:leftChars="0" w:left="432" w:firstLineChars="100" w:firstLine="182"/>
        <w:rPr>
          <w:rFonts w:ascii="ＭＳ 明朝" w:hAnsi="ＭＳ 明朝"/>
          <w:kern w:val="0"/>
          <w:sz w:val="20"/>
          <w:szCs w:val="20"/>
        </w:rPr>
      </w:pPr>
    </w:p>
    <w:p w14:paraId="4BD76F67" w14:textId="77F22FD4" w:rsidR="00A35698" w:rsidRPr="00A21E63" w:rsidRDefault="00A21E63" w:rsidP="00A21E63">
      <w:pPr>
        <w:rPr>
          <w:rFonts w:ascii="ＭＳ 明朝" w:hAnsi="ＭＳ 明朝"/>
          <w:b/>
          <w:bCs/>
          <w:kern w:val="0"/>
          <w:sz w:val="24"/>
        </w:rPr>
      </w:pPr>
      <w:r>
        <w:rPr>
          <w:rFonts w:ascii="ＭＳ 明朝" w:hAnsi="ＭＳ 明朝" w:hint="eastAsia"/>
          <w:b/>
          <w:bCs/>
          <w:kern w:val="0"/>
          <w:sz w:val="24"/>
        </w:rPr>
        <w:t>２．</w:t>
      </w:r>
      <w:r w:rsidR="00A35698" w:rsidRPr="00A21E63">
        <w:rPr>
          <w:rFonts w:ascii="ＭＳ 明朝" w:hAnsi="ＭＳ 明朝" w:hint="eastAsia"/>
          <w:b/>
          <w:bCs/>
          <w:kern w:val="0"/>
          <w:sz w:val="24"/>
        </w:rPr>
        <w:t xml:space="preserve">実施する主な内容　</w:t>
      </w:r>
    </w:p>
    <w:p w14:paraId="0ACE6B2F" w14:textId="75DC7A82" w:rsidR="007B7223" w:rsidRDefault="007B7223" w:rsidP="007B7223">
      <w:pPr>
        <w:ind w:firstLineChars="200" w:firstLine="404"/>
      </w:pPr>
      <w:r>
        <w:rPr>
          <w:rFonts w:hint="eastAsia"/>
        </w:rPr>
        <w:t>§</w:t>
      </w:r>
      <w:r>
        <w:rPr>
          <w:rFonts w:hint="eastAsia"/>
        </w:rPr>
        <w:t>1</w:t>
      </w:r>
      <w:r>
        <w:rPr>
          <w:rFonts w:hint="eastAsia"/>
        </w:rPr>
        <w:t xml:space="preserve">　ハイキングの下見</w:t>
      </w:r>
      <w:r>
        <w:rPr>
          <w:rFonts w:hint="eastAsia"/>
        </w:rPr>
        <w:t>(60</w:t>
      </w:r>
      <w:r>
        <w:rPr>
          <w:rFonts w:hint="eastAsia"/>
        </w:rPr>
        <w:t>分</w:t>
      </w:r>
      <w:r>
        <w:rPr>
          <w:rFonts w:hint="eastAsia"/>
        </w:rPr>
        <w:t>)</w:t>
      </w:r>
      <w:r>
        <w:rPr>
          <w:rFonts w:hint="eastAsia"/>
        </w:rPr>
        <w:t xml:space="preserve">　※スタッフと共にまず歩いてみる</w:t>
      </w:r>
    </w:p>
    <w:p w14:paraId="1994E5F2" w14:textId="77777777" w:rsidR="007B7223" w:rsidRDefault="007B7223" w:rsidP="007B7223">
      <w:pPr>
        <w:ind w:firstLineChars="200" w:firstLine="404"/>
      </w:pPr>
      <w:r>
        <w:rPr>
          <w:rFonts w:hint="eastAsia"/>
        </w:rPr>
        <w:t>§</w:t>
      </w:r>
      <w:r>
        <w:rPr>
          <w:rFonts w:hint="eastAsia"/>
        </w:rPr>
        <w:t>2</w:t>
      </w:r>
      <w:r>
        <w:rPr>
          <w:rFonts w:hint="eastAsia"/>
        </w:rPr>
        <w:t xml:space="preserve">　ハイキングの意義</w:t>
      </w:r>
      <w:r>
        <w:rPr>
          <w:rFonts w:hint="eastAsia"/>
        </w:rPr>
        <w:t>(60</w:t>
      </w:r>
      <w:r>
        <w:rPr>
          <w:rFonts w:hint="eastAsia"/>
        </w:rPr>
        <w:t>分</w:t>
      </w:r>
      <w:r>
        <w:rPr>
          <w:rFonts w:hint="eastAsia"/>
        </w:rPr>
        <w:t>)</w:t>
      </w:r>
      <w:r>
        <w:rPr>
          <w:rFonts w:hint="eastAsia"/>
        </w:rPr>
        <w:t xml:space="preserve">　※座学</w:t>
      </w:r>
    </w:p>
    <w:p w14:paraId="3D9E249F" w14:textId="77777777" w:rsidR="007B7223" w:rsidRDefault="007B7223" w:rsidP="007B7223">
      <w:pPr>
        <w:ind w:firstLineChars="200" w:firstLine="404"/>
      </w:pPr>
      <w:r>
        <w:rPr>
          <w:rFonts w:hint="eastAsia"/>
        </w:rPr>
        <w:t>§</w:t>
      </w:r>
      <w:r>
        <w:rPr>
          <w:rFonts w:hint="eastAsia"/>
        </w:rPr>
        <w:t>3</w:t>
      </w:r>
      <w:r>
        <w:rPr>
          <w:rFonts w:hint="eastAsia"/>
        </w:rPr>
        <w:t xml:space="preserve">　ハイキングに必要なスキル</w:t>
      </w:r>
      <w:r>
        <w:rPr>
          <w:rFonts w:hint="eastAsia"/>
        </w:rPr>
        <w:t>(90</w:t>
      </w:r>
      <w:r>
        <w:rPr>
          <w:rFonts w:hint="eastAsia"/>
        </w:rPr>
        <w:t>分</w:t>
      </w:r>
      <w:r>
        <w:rPr>
          <w:rFonts w:hint="eastAsia"/>
        </w:rPr>
        <w:t>)</w:t>
      </w:r>
      <w:r>
        <w:rPr>
          <w:rFonts w:hint="eastAsia"/>
        </w:rPr>
        <w:t xml:space="preserve">　※地図の正置、コンパス技能、座標、方位角</w:t>
      </w:r>
    </w:p>
    <w:p w14:paraId="7CBC7705" w14:textId="16ABC4D3" w:rsidR="007B7223" w:rsidRDefault="007B7223" w:rsidP="007B7223">
      <w:pPr>
        <w:ind w:firstLineChars="200" w:firstLine="404"/>
      </w:pPr>
      <w:r>
        <w:rPr>
          <w:rFonts w:hint="eastAsia"/>
        </w:rPr>
        <w:t>§</w:t>
      </w:r>
      <w:r>
        <w:rPr>
          <w:rFonts w:hint="eastAsia"/>
        </w:rPr>
        <w:t>4</w:t>
      </w:r>
      <w:r>
        <w:rPr>
          <w:rFonts w:hint="eastAsia"/>
        </w:rPr>
        <w:t xml:space="preserve">　ハイキングプログラムの作成</w:t>
      </w:r>
      <w:r>
        <w:rPr>
          <w:rFonts w:hint="eastAsia"/>
        </w:rPr>
        <w:t>(60</w:t>
      </w:r>
      <w:r>
        <w:rPr>
          <w:rFonts w:hint="eastAsia"/>
        </w:rPr>
        <w:t>分</w:t>
      </w:r>
      <w:r>
        <w:rPr>
          <w:rFonts w:hint="eastAsia"/>
        </w:rPr>
        <w:t>)</w:t>
      </w:r>
      <w:r>
        <w:rPr>
          <w:rFonts w:hint="eastAsia"/>
        </w:rPr>
        <w:t xml:space="preserve">　※想定と課題を含めたプログラム作成</w:t>
      </w:r>
    </w:p>
    <w:p w14:paraId="0358B073" w14:textId="38FC8A4B" w:rsidR="00A35698" w:rsidRDefault="007B7223" w:rsidP="007B7223">
      <w:pPr>
        <w:pStyle w:val="a3"/>
        <w:ind w:leftChars="0" w:left="432"/>
      </w:pPr>
      <w:r>
        <w:rPr>
          <w:rFonts w:hint="eastAsia"/>
        </w:rPr>
        <w:t>§</w:t>
      </w:r>
      <w:r>
        <w:rPr>
          <w:rFonts w:hint="eastAsia"/>
        </w:rPr>
        <w:t>5</w:t>
      </w:r>
      <w:r>
        <w:rPr>
          <w:rFonts w:hint="eastAsia"/>
        </w:rPr>
        <w:t xml:space="preserve">　プログラムの検証</w:t>
      </w:r>
      <w:r>
        <w:rPr>
          <w:rFonts w:hint="eastAsia"/>
        </w:rPr>
        <w:t>(60</w:t>
      </w:r>
      <w:r>
        <w:rPr>
          <w:rFonts w:hint="eastAsia"/>
        </w:rPr>
        <w:t>分</w:t>
      </w:r>
      <w:r>
        <w:rPr>
          <w:rFonts w:hint="eastAsia"/>
        </w:rPr>
        <w:t>)</w:t>
      </w:r>
      <w:r>
        <w:rPr>
          <w:rFonts w:hint="eastAsia"/>
        </w:rPr>
        <w:t xml:space="preserve">　※実際に歩いてみよう</w:t>
      </w:r>
    </w:p>
    <w:p w14:paraId="1C284F27" w14:textId="77777777" w:rsidR="008E2B67" w:rsidRPr="00C22138" w:rsidRDefault="008E2B67" w:rsidP="008E2B67">
      <w:pPr>
        <w:pStyle w:val="a3"/>
        <w:ind w:leftChars="0" w:left="432"/>
      </w:pPr>
    </w:p>
    <w:p w14:paraId="7C75CC85" w14:textId="1BF6707E" w:rsidR="00A35698" w:rsidRDefault="00A35698" w:rsidP="00A35698">
      <w:pPr>
        <w:rPr>
          <w:rFonts w:ascii="ＭＳ 明朝" w:hAnsi="ＭＳ 明朝"/>
          <w:sz w:val="20"/>
          <w:szCs w:val="20"/>
        </w:rPr>
      </w:pPr>
      <w:r w:rsidRPr="007B7223">
        <w:rPr>
          <w:rFonts w:ascii="ＭＳ 明朝" w:hAnsi="ＭＳ 明朝" w:hint="eastAsia"/>
          <w:b/>
          <w:bCs/>
          <w:sz w:val="24"/>
        </w:rPr>
        <w:t>３．対　象　者</w:t>
      </w:r>
      <w:r w:rsidR="007B7223">
        <w:rPr>
          <w:rFonts w:ascii="ＭＳ 明朝" w:hAnsi="ＭＳ 明朝"/>
          <w:b/>
          <w:bCs/>
          <w:sz w:val="24"/>
        </w:rPr>
        <w:tab/>
      </w:r>
      <w:r w:rsidR="007B7223">
        <w:rPr>
          <w:rFonts w:ascii="ＭＳ 明朝" w:hAnsi="ＭＳ 明朝" w:hint="eastAsia"/>
          <w:b/>
          <w:bCs/>
          <w:sz w:val="24"/>
        </w:rPr>
        <w:t xml:space="preserve">　</w:t>
      </w:r>
      <w:r w:rsidRPr="00E30D2E">
        <w:rPr>
          <w:rFonts w:ascii="ＭＳ 明朝" w:hAnsi="ＭＳ 明朝" w:hint="eastAsia"/>
          <w:sz w:val="20"/>
          <w:szCs w:val="20"/>
        </w:rPr>
        <w:t>本年度加盟登録のある全部門の</w:t>
      </w:r>
      <w:r>
        <w:rPr>
          <w:rFonts w:ascii="ＭＳ 明朝" w:hAnsi="ＭＳ 明朝" w:hint="eastAsia"/>
          <w:sz w:val="20"/>
          <w:szCs w:val="20"/>
        </w:rPr>
        <w:t>隊</w:t>
      </w:r>
      <w:r w:rsidRPr="00E30D2E">
        <w:rPr>
          <w:rFonts w:ascii="ＭＳ 明朝" w:hAnsi="ＭＳ 明朝" w:hint="eastAsia"/>
          <w:sz w:val="20"/>
          <w:szCs w:val="20"/>
        </w:rPr>
        <w:t>指導者</w:t>
      </w:r>
    </w:p>
    <w:p w14:paraId="74C94676" w14:textId="58465056" w:rsidR="007B7223" w:rsidRDefault="00A35698" w:rsidP="007B7223">
      <w:pPr>
        <w:tabs>
          <w:tab w:val="left" w:pos="1843"/>
        </w:tabs>
        <w:jc w:val="left"/>
        <w:rPr>
          <w:rFonts w:ascii="ＭＳ 明朝" w:hAnsi="ＭＳ 明朝"/>
          <w:sz w:val="21"/>
          <w:szCs w:val="21"/>
        </w:rPr>
      </w:pPr>
      <w:r>
        <w:rPr>
          <w:rFonts w:hint="eastAsia"/>
          <w:sz w:val="21"/>
          <w:szCs w:val="21"/>
        </w:rPr>
        <w:t xml:space="preserve">　　　　　　　　　</w:t>
      </w:r>
      <w:r w:rsidR="007B7223">
        <w:rPr>
          <w:sz w:val="21"/>
          <w:szCs w:val="21"/>
        </w:rPr>
        <w:tab/>
      </w:r>
      <w:r w:rsidR="007B7223">
        <w:rPr>
          <w:rFonts w:hint="eastAsia"/>
          <w:sz w:val="21"/>
          <w:szCs w:val="21"/>
        </w:rPr>
        <w:t xml:space="preserve">　</w:t>
      </w:r>
      <w:r w:rsidR="007B7223">
        <w:rPr>
          <w:rFonts w:ascii="ＭＳ 明朝" w:hAnsi="ＭＳ 明朝" w:hint="eastAsia"/>
          <w:sz w:val="21"/>
          <w:szCs w:val="21"/>
        </w:rPr>
        <w:t>特に以下の方にお勧めの研修です。</w:t>
      </w:r>
    </w:p>
    <w:p w14:paraId="68A11E44" w14:textId="64925EC6" w:rsidR="007B7223" w:rsidRPr="00E46E77" w:rsidRDefault="007B7223" w:rsidP="007B7223">
      <w:pPr>
        <w:tabs>
          <w:tab w:val="left" w:pos="1843"/>
        </w:tabs>
        <w:ind w:firstLineChars="1000" w:firstLine="1921"/>
        <w:jc w:val="left"/>
        <w:rPr>
          <w:rFonts w:ascii="ＭＳ 明朝" w:hAnsi="ＭＳ 明朝"/>
          <w:sz w:val="21"/>
          <w:szCs w:val="21"/>
        </w:rPr>
      </w:pPr>
      <w:r>
        <w:rPr>
          <w:rFonts w:ascii="ＭＳ 明朝" w:hAnsi="ＭＳ 明朝" w:hint="eastAsia"/>
          <w:sz w:val="21"/>
          <w:szCs w:val="21"/>
        </w:rPr>
        <w:t xml:space="preserve">　</w:t>
      </w:r>
      <w:r w:rsidRPr="00E46E77">
        <w:rPr>
          <w:rFonts w:ascii="ＭＳ 明朝" w:hAnsi="ＭＳ 明朝" w:hint="eastAsia"/>
          <w:sz w:val="21"/>
          <w:szCs w:val="21"/>
        </w:rPr>
        <w:t>・</w:t>
      </w:r>
      <w:r>
        <w:rPr>
          <w:rFonts w:ascii="ＭＳ 明朝" w:hAnsi="ＭＳ 明朝" w:hint="eastAsia"/>
          <w:sz w:val="21"/>
          <w:szCs w:val="21"/>
        </w:rPr>
        <w:t>ボーイスカウト隊</w:t>
      </w:r>
      <w:r w:rsidR="00546272">
        <w:rPr>
          <w:rFonts w:ascii="ＭＳ 明朝" w:hAnsi="ＭＳ 明朝" w:hint="eastAsia"/>
          <w:sz w:val="21"/>
          <w:szCs w:val="21"/>
        </w:rPr>
        <w:t>隊長に初めてなった</w:t>
      </w:r>
      <w:r w:rsidRPr="00E46E77">
        <w:rPr>
          <w:rFonts w:ascii="ＭＳ 明朝" w:hAnsi="ＭＳ 明朝" w:hint="eastAsia"/>
          <w:sz w:val="21"/>
          <w:szCs w:val="21"/>
        </w:rPr>
        <w:t>方</w:t>
      </w:r>
    </w:p>
    <w:p w14:paraId="08130B38" w14:textId="66069CB3" w:rsidR="007B7223" w:rsidRPr="00E46E77" w:rsidRDefault="007B7223" w:rsidP="007B7223">
      <w:pPr>
        <w:tabs>
          <w:tab w:val="left" w:pos="1843"/>
        </w:tabs>
        <w:ind w:firstLineChars="1000" w:firstLine="1921"/>
        <w:jc w:val="left"/>
        <w:rPr>
          <w:rFonts w:ascii="ＭＳ 明朝" w:hAnsi="ＭＳ 明朝"/>
          <w:sz w:val="21"/>
          <w:szCs w:val="21"/>
        </w:rPr>
      </w:pPr>
      <w:r>
        <w:rPr>
          <w:rFonts w:ascii="ＭＳ 明朝" w:hAnsi="ＭＳ 明朝" w:hint="eastAsia"/>
          <w:sz w:val="21"/>
          <w:szCs w:val="21"/>
        </w:rPr>
        <w:t xml:space="preserve">　</w:t>
      </w:r>
      <w:r w:rsidRPr="00E46E77">
        <w:rPr>
          <w:rFonts w:ascii="ＭＳ 明朝" w:hAnsi="ＭＳ 明朝" w:hint="eastAsia"/>
          <w:sz w:val="21"/>
          <w:szCs w:val="21"/>
        </w:rPr>
        <w:t>・ローバーから副長</w:t>
      </w:r>
      <w:r w:rsidR="00546272">
        <w:rPr>
          <w:rFonts w:ascii="ＭＳ 明朝" w:hAnsi="ＭＳ 明朝" w:hint="eastAsia"/>
          <w:sz w:val="21"/>
          <w:szCs w:val="21"/>
        </w:rPr>
        <w:t>等</w:t>
      </w:r>
      <w:r w:rsidRPr="00E46E77">
        <w:rPr>
          <w:rFonts w:ascii="ＭＳ 明朝" w:hAnsi="ＭＳ 明朝" w:hint="eastAsia"/>
          <w:sz w:val="21"/>
          <w:szCs w:val="21"/>
        </w:rPr>
        <w:t>になった若手指導者</w:t>
      </w:r>
    </w:p>
    <w:p w14:paraId="5DA22820" w14:textId="7184F3DB" w:rsidR="007B7223" w:rsidRDefault="007B7223" w:rsidP="007B7223">
      <w:pPr>
        <w:tabs>
          <w:tab w:val="left" w:pos="1843"/>
        </w:tabs>
        <w:ind w:firstLineChars="1000" w:firstLine="1921"/>
        <w:jc w:val="left"/>
        <w:rPr>
          <w:rFonts w:ascii="ＭＳ 明朝" w:hAnsi="ＭＳ 明朝"/>
          <w:sz w:val="21"/>
          <w:szCs w:val="21"/>
        </w:rPr>
      </w:pPr>
      <w:bookmarkStart w:id="0" w:name="_GoBack"/>
      <w:bookmarkEnd w:id="0"/>
      <w:r>
        <w:rPr>
          <w:rFonts w:ascii="ＭＳ 明朝" w:hAnsi="ＭＳ 明朝" w:hint="eastAsia"/>
          <w:sz w:val="21"/>
          <w:szCs w:val="21"/>
        </w:rPr>
        <w:t xml:space="preserve">　</w:t>
      </w:r>
      <w:r w:rsidRPr="00E46E77">
        <w:rPr>
          <w:rFonts w:ascii="ＭＳ 明朝" w:hAnsi="ＭＳ 明朝" w:hint="eastAsia"/>
          <w:sz w:val="21"/>
          <w:szCs w:val="21"/>
        </w:rPr>
        <w:t>・他部門からボーイ</w:t>
      </w:r>
      <w:r>
        <w:rPr>
          <w:rFonts w:ascii="ＭＳ 明朝" w:hAnsi="ＭＳ 明朝" w:hint="eastAsia"/>
          <w:sz w:val="21"/>
          <w:szCs w:val="21"/>
        </w:rPr>
        <w:t>スカウト隊</w:t>
      </w:r>
      <w:r w:rsidRPr="00E46E77">
        <w:rPr>
          <w:rFonts w:ascii="ＭＳ 明朝" w:hAnsi="ＭＳ 明朝" w:hint="eastAsia"/>
          <w:sz w:val="21"/>
          <w:szCs w:val="21"/>
        </w:rPr>
        <w:t>の指導者になった方</w:t>
      </w:r>
    </w:p>
    <w:p w14:paraId="30F20D2E" w14:textId="51C688F0" w:rsidR="00A35698" w:rsidRPr="00746AAC" w:rsidRDefault="00A35698" w:rsidP="007B7223">
      <w:pPr>
        <w:tabs>
          <w:tab w:val="left" w:pos="1843"/>
        </w:tabs>
        <w:jc w:val="left"/>
        <w:rPr>
          <w:rFonts w:ascii="ＭＳ 明朝" w:hAnsi="ＭＳ 明朝"/>
          <w:kern w:val="0"/>
          <w:sz w:val="20"/>
          <w:szCs w:val="20"/>
        </w:rPr>
      </w:pPr>
      <w:r w:rsidRPr="007B7223">
        <w:rPr>
          <w:rFonts w:ascii="ＭＳ 明朝" w:hAnsi="ＭＳ 明朝" w:hint="eastAsia"/>
          <w:b/>
          <w:bCs/>
          <w:sz w:val="24"/>
        </w:rPr>
        <w:t>４．実　施　日</w:t>
      </w:r>
      <w:r>
        <w:rPr>
          <w:rFonts w:ascii="ＭＳ 明朝" w:hAnsi="ＭＳ 明朝"/>
          <w:sz w:val="20"/>
          <w:szCs w:val="20"/>
        </w:rPr>
        <w:tab/>
      </w:r>
      <w:r w:rsidRPr="00746AAC">
        <w:rPr>
          <w:rFonts w:ascii="ＭＳ 明朝" w:hAnsi="ＭＳ 明朝" w:hint="eastAsia"/>
          <w:kern w:val="0"/>
          <w:sz w:val="20"/>
          <w:szCs w:val="20"/>
        </w:rPr>
        <w:t>令和</w:t>
      </w:r>
      <w:r w:rsidR="007B7223">
        <w:rPr>
          <w:rFonts w:ascii="ＭＳ 明朝" w:hAnsi="ＭＳ 明朝" w:hint="eastAsia"/>
          <w:kern w:val="0"/>
          <w:sz w:val="20"/>
          <w:szCs w:val="20"/>
        </w:rPr>
        <w:t>5</w:t>
      </w:r>
      <w:r w:rsidRPr="00746AAC">
        <w:rPr>
          <w:rFonts w:ascii="ＭＳ 明朝" w:hAnsi="ＭＳ 明朝" w:hint="eastAsia"/>
          <w:kern w:val="0"/>
          <w:sz w:val="20"/>
          <w:szCs w:val="20"/>
        </w:rPr>
        <w:t>年</w:t>
      </w:r>
      <w:r w:rsidRPr="00746AAC">
        <w:rPr>
          <w:rFonts w:ascii="ＭＳ 明朝" w:hAnsi="ＭＳ 明朝"/>
          <w:kern w:val="0"/>
          <w:sz w:val="20"/>
          <w:szCs w:val="20"/>
        </w:rPr>
        <w:t>1</w:t>
      </w:r>
      <w:r w:rsidR="007B7223">
        <w:rPr>
          <w:rFonts w:ascii="ＭＳ 明朝" w:hAnsi="ＭＳ 明朝" w:hint="eastAsia"/>
          <w:kern w:val="0"/>
          <w:sz w:val="20"/>
          <w:szCs w:val="20"/>
        </w:rPr>
        <w:t>1</w:t>
      </w:r>
      <w:r w:rsidRPr="00746AAC">
        <w:rPr>
          <w:rFonts w:ascii="ＭＳ 明朝" w:hAnsi="ＭＳ 明朝" w:hint="eastAsia"/>
          <w:kern w:val="0"/>
          <w:sz w:val="20"/>
          <w:szCs w:val="20"/>
        </w:rPr>
        <w:t>月</w:t>
      </w:r>
      <w:r w:rsidR="007B7223">
        <w:rPr>
          <w:rFonts w:ascii="ＭＳ 明朝" w:hAnsi="ＭＳ 明朝" w:hint="eastAsia"/>
          <w:kern w:val="0"/>
          <w:sz w:val="20"/>
          <w:szCs w:val="20"/>
        </w:rPr>
        <w:t>5</w:t>
      </w:r>
      <w:r w:rsidRPr="00746AAC">
        <w:rPr>
          <w:rFonts w:ascii="ＭＳ 明朝" w:hAnsi="ＭＳ 明朝" w:hint="eastAsia"/>
          <w:kern w:val="0"/>
          <w:sz w:val="20"/>
          <w:szCs w:val="20"/>
        </w:rPr>
        <w:t>日（</w:t>
      </w:r>
      <w:r w:rsidR="007B7223">
        <w:rPr>
          <w:rFonts w:ascii="ＭＳ 明朝" w:hAnsi="ＭＳ 明朝" w:hint="eastAsia"/>
          <w:kern w:val="0"/>
          <w:sz w:val="20"/>
          <w:szCs w:val="20"/>
        </w:rPr>
        <w:t>日</w:t>
      </w:r>
      <w:r w:rsidRPr="00746AAC">
        <w:rPr>
          <w:rFonts w:ascii="ＭＳ 明朝" w:hAnsi="ＭＳ 明朝" w:hint="eastAsia"/>
          <w:kern w:val="0"/>
          <w:sz w:val="20"/>
          <w:szCs w:val="20"/>
        </w:rPr>
        <w:t>）8：45～9：00受付</w:t>
      </w:r>
      <w:r w:rsidR="007B7223">
        <w:rPr>
          <w:rFonts w:ascii="ＭＳ 明朝" w:hAnsi="ＭＳ 明朝" w:hint="eastAsia"/>
          <w:kern w:val="0"/>
          <w:sz w:val="20"/>
          <w:szCs w:val="20"/>
        </w:rPr>
        <w:t xml:space="preserve">　16時30分</w:t>
      </w:r>
      <w:r w:rsidRPr="00746AAC">
        <w:rPr>
          <w:rFonts w:ascii="ＭＳ 明朝" w:hAnsi="ＭＳ 明朝" w:hint="eastAsia"/>
          <w:kern w:val="0"/>
          <w:sz w:val="20"/>
          <w:szCs w:val="20"/>
        </w:rPr>
        <w:t>終了予定（雨天実施）</w:t>
      </w:r>
    </w:p>
    <w:p w14:paraId="50F06784" w14:textId="34A13805" w:rsidR="00A35698" w:rsidRDefault="007B7223" w:rsidP="00A35698">
      <w:pPr>
        <w:tabs>
          <w:tab w:val="left" w:pos="1843"/>
        </w:tabs>
        <w:jc w:val="left"/>
        <w:rPr>
          <w:rFonts w:ascii="ＭＳ 明朝" w:hAnsi="ＭＳ 明朝"/>
          <w:kern w:val="0"/>
          <w:sz w:val="20"/>
          <w:szCs w:val="20"/>
        </w:rPr>
      </w:pPr>
      <w:r w:rsidRPr="007B7223">
        <w:rPr>
          <w:rFonts w:ascii="ＭＳ 明朝" w:hAnsi="ＭＳ 明朝" w:hint="eastAsia"/>
          <w:b/>
          <w:bCs/>
          <w:kern w:val="0"/>
          <w:sz w:val="24"/>
        </w:rPr>
        <w:t>５．場　　　所</w:t>
      </w:r>
      <w:r w:rsidR="00A35698">
        <w:rPr>
          <w:rFonts w:ascii="ＭＳ 明朝" w:hAnsi="ＭＳ 明朝"/>
          <w:kern w:val="0"/>
          <w:sz w:val="20"/>
          <w:szCs w:val="20"/>
        </w:rPr>
        <w:tab/>
      </w:r>
      <w:r w:rsidR="00A35698" w:rsidRPr="00E6252D">
        <w:rPr>
          <w:rFonts w:ascii="ＭＳ 明朝" w:hAnsi="ＭＳ 明朝" w:hint="eastAsia"/>
          <w:kern w:val="0"/>
          <w:sz w:val="20"/>
          <w:szCs w:val="20"/>
        </w:rPr>
        <w:t>土浦市青少年の家　（地図添付）</w:t>
      </w:r>
    </w:p>
    <w:p w14:paraId="31C00992" w14:textId="378CFD3A" w:rsidR="00A35698" w:rsidRDefault="00A35698" w:rsidP="00A35698">
      <w:pPr>
        <w:tabs>
          <w:tab w:val="left" w:pos="1843"/>
        </w:tabs>
        <w:jc w:val="left"/>
        <w:rPr>
          <w:rFonts w:ascii="ＭＳ 明朝" w:hAnsi="ＭＳ 明朝"/>
          <w:kern w:val="0"/>
          <w:sz w:val="20"/>
          <w:szCs w:val="20"/>
        </w:rPr>
      </w:pPr>
      <w:r>
        <w:rPr>
          <w:rFonts w:ascii="ＭＳ 明朝" w:hAnsi="ＭＳ 明朝" w:hint="eastAsia"/>
          <w:kern w:val="0"/>
          <w:sz w:val="20"/>
          <w:szCs w:val="20"/>
        </w:rPr>
        <w:t xml:space="preserve">　　　　　　　　 　</w:t>
      </w:r>
      <w:r w:rsidR="007B7223">
        <w:rPr>
          <w:rFonts w:ascii="ＭＳ 明朝" w:hAnsi="ＭＳ 明朝" w:hint="eastAsia"/>
          <w:kern w:val="0"/>
          <w:sz w:val="20"/>
          <w:szCs w:val="20"/>
        </w:rPr>
        <w:t xml:space="preserve">　　　</w:t>
      </w:r>
      <w:r w:rsidRPr="00E6252D">
        <w:rPr>
          <w:rFonts w:ascii="ＭＳ 明朝" w:hAnsi="ＭＳ 明朝" w:hint="eastAsia"/>
          <w:kern w:val="0"/>
          <w:sz w:val="20"/>
          <w:szCs w:val="20"/>
        </w:rPr>
        <w:t>〒300-0844　茨城県土浦市乙戸1099　 TEL 0</w:t>
      </w:r>
      <w:r w:rsidRPr="00E6252D">
        <w:rPr>
          <w:rFonts w:ascii="ＭＳ 明朝" w:hAnsi="ＭＳ 明朝"/>
          <w:kern w:val="0"/>
          <w:sz w:val="20"/>
          <w:szCs w:val="20"/>
        </w:rPr>
        <w:t>29</w:t>
      </w:r>
      <w:r w:rsidRPr="00E6252D">
        <w:rPr>
          <w:rFonts w:ascii="ＭＳ 明朝" w:hAnsi="ＭＳ 明朝" w:hint="eastAsia"/>
          <w:kern w:val="0"/>
          <w:sz w:val="20"/>
          <w:szCs w:val="20"/>
        </w:rPr>
        <w:t>－8</w:t>
      </w:r>
      <w:r w:rsidRPr="00E6252D">
        <w:rPr>
          <w:rFonts w:ascii="ＭＳ 明朝" w:hAnsi="ＭＳ 明朝"/>
          <w:kern w:val="0"/>
          <w:sz w:val="20"/>
          <w:szCs w:val="20"/>
        </w:rPr>
        <w:t>42</w:t>
      </w:r>
      <w:r w:rsidRPr="00E6252D">
        <w:rPr>
          <w:rFonts w:ascii="ＭＳ 明朝" w:hAnsi="ＭＳ 明朝" w:hint="eastAsia"/>
          <w:kern w:val="0"/>
          <w:sz w:val="20"/>
          <w:szCs w:val="20"/>
        </w:rPr>
        <w:t>－8</w:t>
      </w:r>
      <w:r w:rsidRPr="00E6252D">
        <w:rPr>
          <w:rFonts w:ascii="ＭＳ 明朝" w:hAnsi="ＭＳ 明朝"/>
          <w:kern w:val="0"/>
          <w:sz w:val="20"/>
          <w:szCs w:val="20"/>
        </w:rPr>
        <w:t>429</w:t>
      </w:r>
    </w:p>
    <w:p w14:paraId="2F3BFEFB" w14:textId="154729E8" w:rsidR="00A35698" w:rsidRDefault="00A35698" w:rsidP="00A35698">
      <w:pPr>
        <w:tabs>
          <w:tab w:val="left" w:pos="1843"/>
        </w:tabs>
        <w:jc w:val="left"/>
        <w:rPr>
          <w:rFonts w:ascii="ＭＳ 明朝" w:hAnsi="ＭＳ 明朝"/>
          <w:kern w:val="0"/>
          <w:sz w:val="20"/>
          <w:szCs w:val="20"/>
        </w:rPr>
      </w:pPr>
      <w:r w:rsidRPr="007B7223">
        <w:rPr>
          <w:rFonts w:ascii="ＭＳ 明朝" w:hAnsi="ＭＳ 明朝" w:hint="eastAsia"/>
          <w:b/>
          <w:bCs/>
          <w:kern w:val="0"/>
          <w:sz w:val="24"/>
        </w:rPr>
        <w:t>６．開　　　設</w:t>
      </w:r>
      <w:r>
        <w:rPr>
          <w:rFonts w:ascii="ＭＳ 明朝" w:hAnsi="ＭＳ 明朝" w:hint="eastAsia"/>
          <w:kern w:val="0"/>
          <w:sz w:val="20"/>
          <w:szCs w:val="20"/>
        </w:rPr>
        <w:t xml:space="preserve"> </w:t>
      </w:r>
      <w:r w:rsidR="007B7223">
        <w:rPr>
          <w:rFonts w:ascii="ＭＳ 明朝" w:hAnsi="ＭＳ 明朝" w:hint="eastAsia"/>
          <w:kern w:val="0"/>
          <w:sz w:val="20"/>
          <w:szCs w:val="20"/>
        </w:rPr>
        <w:t xml:space="preserve">　</w:t>
      </w:r>
      <w:r w:rsidRPr="00D23E6F">
        <w:rPr>
          <w:rFonts w:ascii="ＭＳ 明朝" w:hAnsi="ＭＳ 明朝" w:hint="eastAsia"/>
          <w:kern w:val="0"/>
          <w:sz w:val="20"/>
          <w:szCs w:val="20"/>
        </w:rPr>
        <w:t>日本ボーイスカウト茨城県連盟</w:t>
      </w:r>
      <w:r w:rsidR="007B7223">
        <w:rPr>
          <w:rFonts w:ascii="ＭＳ 明朝" w:hAnsi="ＭＳ 明朝" w:hint="eastAsia"/>
          <w:kern w:val="0"/>
          <w:sz w:val="20"/>
          <w:szCs w:val="20"/>
        </w:rPr>
        <w:t>指導者養成委員会</w:t>
      </w:r>
    </w:p>
    <w:p w14:paraId="6D20408F" w14:textId="48314FA2" w:rsidR="00A35698" w:rsidRDefault="007B7223" w:rsidP="00A35698">
      <w:pPr>
        <w:tabs>
          <w:tab w:val="left" w:pos="1843"/>
        </w:tabs>
        <w:jc w:val="left"/>
        <w:rPr>
          <w:rFonts w:ascii="ＭＳ 明朝" w:hAnsi="ＭＳ 明朝"/>
          <w:kern w:val="0"/>
          <w:sz w:val="21"/>
          <w:szCs w:val="21"/>
        </w:rPr>
      </w:pPr>
      <w:r w:rsidRPr="00D40999">
        <w:rPr>
          <w:rFonts w:ascii="ＭＳ 明朝" w:hAnsi="ＭＳ 明朝" w:cs="Arial" w:hint="eastAsia"/>
          <w:b/>
          <w:bCs/>
          <w:kern w:val="0"/>
          <w:sz w:val="24"/>
        </w:rPr>
        <w:t>７</w:t>
      </w:r>
      <w:r w:rsidR="00A35698" w:rsidRPr="00D40999">
        <w:rPr>
          <w:rFonts w:ascii="ＭＳ 明朝" w:hAnsi="ＭＳ 明朝" w:cs="Arial" w:hint="eastAsia"/>
          <w:b/>
          <w:bCs/>
          <w:kern w:val="0"/>
          <w:sz w:val="24"/>
        </w:rPr>
        <w:t>.</w:t>
      </w:r>
      <w:r w:rsidR="00A35698" w:rsidRPr="00D40999">
        <w:rPr>
          <w:rFonts w:ascii="ＭＳ 明朝" w:hAnsi="ＭＳ 明朝" w:hint="eastAsia"/>
          <w:b/>
          <w:bCs/>
          <w:sz w:val="24"/>
        </w:rPr>
        <w:t xml:space="preserve"> </w:t>
      </w:r>
      <w:r w:rsidR="00A35698" w:rsidRPr="00CC2B2E">
        <w:rPr>
          <w:rFonts w:ascii="ＭＳ 明朝" w:hAnsi="ＭＳ 明朝" w:hint="eastAsia"/>
          <w:b/>
          <w:bCs/>
          <w:spacing w:val="25"/>
          <w:kern w:val="0"/>
          <w:sz w:val="24"/>
          <w:fitText w:val="1115" w:id="-1177372416"/>
        </w:rPr>
        <w:t>主任講</w:t>
      </w:r>
      <w:r w:rsidR="00A35698" w:rsidRPr="00CC2B2E">
        <w:rPr>
          <w:rFonts w:ascii="ＭＳ 明朝" w:hAnsi="ＭＳ 明朝" w:hint="eastAsia"/>
          <w:b/>
          <w:bCs/>
          <w:spacing w:val="1"/>
          <w:kern w:val="0"/>
          <w:sz w:val="24"/>
          <w:fitText w:val="1115" w:id="-1177372416"/>
        </w:rPr>
        <w:t>師</w:t>
      </w:r>
      <w:r w:rsidR="00A35698">
        <w:rPr>
          <w:rFonts w:ascii="ＭＳ 明朝" w:hAnsi="ＭＳ 明朝"/>
          <w:kern w:val="0"/>
          <w:sz w:val="21"/>
          <w:szCs w:val="21"/>
        </w:rPr>
        <w:tab/>
      </w:r>
      <w:r>
        <w:rPr>
          <w:rFonts w:ascii="ＭＳ 明朝" w:hAnsi="ＭＳ 明朝" w:hint="eastAsia"/>
          <w:kern w:val="0"/>
          <w:sz w:val="21"/>
          <w:szCs w:val="21"/>
        </w:rPr>
        <w:t>熊谷　勲</w:t>
      </w:r>
      <w:r w:rsidR="00A35698" w:rsidRPr="00043C5A">
        <w:rPr>
          <w:rFonts w:ascii="ＭＳ 明朝" w:hAnsi="ＭＳ 明朝" w:hint="eastAsia"/>
          <w:kern w:val="0"/>
          <w:sz w:val="21"/>
          <w:szCs w:val="21"/>
        </w:rPr>
        <w:t xml:space="preserve">　（</w:t>
      </w:r>
      <w:r w:rsidR="00A35698">
        <w:rPr>
          <w:rFonts w:ascii="ＭＳ 明朝" w:hAnsi="ＭＳ 明朝" w:hint="eastAsia"/>
          <w:kern w:val="0"/>
          <w:sz w:val="21"/>
          <w:szCs w:val="21"/>
        </w:rPr>
        <w:t>日本</w:t>
      </w:r>
      <w:r w:rsidR="00A35698" w:rsidRPr="00043C5A">
        <w:rPr>
          <w:rFonts w:ascii="ＭＳ 明朝" w:hAnsi="ＭＳ 明朝" w:hint="eastAsia"/>
          <w:kern w:val="0"/>
          <w:sz w:val="21"/>
          <w:szCs w:val="21"/>
        </w:rPr>
        <w:t>連盟</w:t>
      </w:r>
      <w:r w:rsidR="00A35698">
        <w:rPr>
          <w:rFonts w:ascii="ＭＳ 明朝" w:hAnsi="ＭＳ 明朝" w:hint="eastAsia"/>
          <w:kern w:val="0"/>
          <w:sz w:val="21"/>
          <w:szCs w:val="21"/>
        </w:rPr>
        <w:t>副リーダートレーナー</w:t>
      </w:r>
      <w:r w:rsidR="00A35698" w:rsidRPr="00043C5A">
        <w:rPr>
          <w:rFonts w:ascii="ＭＳ 明朝" w:hAnsi="ＭＳ 明朝" w:hint="eastAsia"/>
          <w:kern w:val="0"/>
          <w:sz w:val="21"/>
          <w:szCs w:val="21"/>
        </w:rPr>
        <w:t>）</w:t>
      </w:r>
    </w:p>
    <w:p w14:paraId="0959A3F7" w14:textId="381B0D1D" w:rsidR="00A35698" w:rsidRPr="00871626" w:rsidRDefault="007B7223" w:rsidP="00A35698">
      <w:pPr>
        <w:tabs>
          <w:tab w:val="left" w:pos="1843"/>
        </w:tabs>
        <w:jc w:val="left"/>
        <w:rPr>
          <w:rFonts w:ascii="ＭＳ 明朝" w:hAnsi="ＭＳ 明朝"/>
          <w:kern w:val="0"/>
          <w:sz w:val="21"/>
          <w:szCs w:val="21"/>
        </w:rPr>
      </w:pPr>
      <w:r w:rsidRPr="007B7223">
        <w:rPr>
          <w:rFonts w:ascii="ＭＳ 明朝" w:hAnsi="ＭＳ 明朝" w:hint="eastAsia"/>
          <w:b/>
          <w:bCs/>
          <w:kern w:val="0"/>
          <w:sz w:val="24"/>
        </w:rPr>
        <w:t>８</w:t>
      </w:r>
      <w:r w:rsidR="00A35698" w:rsidRPr="007B7223">
        <w:rPr>
          <w:rFonts w:ascii="ＭＳ 明朝" w:hAnsi="ＭＳ 明朝" w:hint="eastAsia"/>
          <w:b/>
          <w:bCs/>
          <w:kern w:val="0"/>
          <w:sz w:val="24"/>
        </w:rPr>
        <w:t xml:space="preserve">. </w:t>
      </w:r>
      <w:r w:rsidRPr="007B7223">
        <w:rPr>
          <w:rFonts w:ascii="ＭＳ 明朝" w:hAnsi="ＭＳ 明朝" w:hint="eastAsia"/>
          <w:b/>
          <w:bCs/>
          <w:kern w:val="0"/>
          <w:sz w:val="24"/>
        </w:rPr>
        <w:t>参</w:t>
      </w:r>
      <w:r>
        <w:rPr>
          <w:rFonts w:ascii="ＭＳ 明朝" w:hAnsi="ＭＳ 明朝" w:hint="eastAsia"/>
          <w:b/>
          <w:bCs/>
          <w:kern w:val="0"/>
          <w:sz w:val="24"/>
        </w:rPr>
        <w:t xml:space="preserve">　</w:t>
      </w:r>
      <w:r w:rsidRPr="007B7223">
        <w:rPr>
          <w:rFonts w:ascii="ＭＳ 明朝" w:hAnsi="ＭＳ 明朝" w:hint="eastAsia"/>
          <w:b/>
          <w:bCs/>
          <w:kern w:val="0"/>
          <w:sz w:val="24"/>
        </w:rPr>
        <w:t>加</w:t>
      </w:r>
      <w:r>
        <w:rPr>
          <w:rFonts w:ascii="ＭＳ 明朝" w:hAnsi="ＭＳ 明朝" w:hint="eastAsia"/>
          <w:b/>
          <w:bCs/>
          <w:kern w:val="0"/>
          <w:sz w:val="24"/>
        </w:rPr>
        <w:t xml:space="preserve">　</w:t>
      </w:r>
      <w:r w:rsidRPr="007B7223">
        <w:rPr>
          <w:rFonts w:ascii="ＭＳ 明朝" w:hAnsi="ＭＳ 明朝" w:hint="eastAsia"/>
          <w:b/>
          <w:bCs/>
          <w:kern w:val="0"/>
          <w:sz w:val="24"/>
        </w:rPr>
        <w:t>費</w:t>
      </w:r>
      <w:r w:rsidR="00A35698" w:rsidRPr="00871626">
        <w:rPr>
          <w:rFonts w:ascii="ＭＳ 明朝" w:hAnsi="ＭＳ 明朝" w:hint="eastAsia"/>
          <w:kern w:val="0"/>
          <w:sz w:val="21"/>
          <w:szCs w:val="21"/>
        </w:rPr>
        <w:t xml:space="preserve"> </w:t>
      </w:r>
      <w:r w:rsidR="00A35698" w:rsidRPr="00871626">
        <w:rPr>
          <w:rFonts w:ascii="ＭＳ 明朝" w:hAnsi="ＭＳ 明朝"/>
          <w:kern w:val="0"/>
          <w:sz w:val="21"/>
          <w:szCs w:val="21"/>
        </w:rPr>
        <w:t xml:space="preserve"> </w:t>
      </w:r>
      <w:r w:rsidR="00A35698">
        <w:rPr>
          <w:rFonts w:ascii="ＭＳ 明朝" w:hAnsi="ＭＳ 明朝" w:hint="eastAsia"/>
          <w:kern w:val="0"/>
          <w:sz w:val="21"/>
          <w:szCs w:val="21"/>
        </w:rPr>
        <w:t xml:space="preserve"> </w:t>
      </w:r>
      <w:r>
        <w:rPr>
          <w:rFonts w:ascii="ＭＳ 明朝" w:hAnsi="ＭＳ 明朝" w:hint="eastAsia"/>
          <w:kern w:val="0"/>
          <w:sz w:val="21"/>
          <w:szCs w:val="21"/>
        </w:rPr>
        <w:t>1</w:t>
      </w:r>
      <w:r w:rsidR="00A35698">
        <w:rPr>
          <w:rFonts w:ascii="ＭＳ 明朝" w:hAnsi="ＭＳ 明朝"/>
          <w:kern w:val="0"/>
          <w:sz w:val="21"/>
          <w:szCs w:val="21"/>
        </w:rPr>
        <w:t>,0</w:t>
      </w:r>
      <w:r w:rsidR="00A35698">
        <w:rPr>
          <w:rFonts w:ascii="ＭＳ 明朝" w:hAnsi="ＭＳ 明朝" w:hint="eastAsia"/>
          <w:kern w:val="0"/>
          <w:sz w:val="21"/>
          <w:szCs w:val="21"/>
        </w:rPr>
        <w:t>00</w:t>
      </w:r>
      <w:r w:rsidR="00A35698" w:rsidRPr="00871626">
        <w:rPr>
          <w:rFonts w:ascii="ＭＳ 明朝" w:hAnsi="ＭＳ 明朝" w:hint="eastAsia"/>
          <w:kern w:val="0"/>
          <w:sz w:val="21"/>
          <w:szCs w:val="21"/>
        </w:rPr>
        <w:t>円</w:t>
      </w:r>
    </w:p>
    <w:p w14:paraId="7866B6E9" w14:textId="12390C73" w:rsidR="00D40999" w:rsidRDefault="00D40999" w:rsidP="00A35698">
      <w:pPr>
        <w:tabs>
          <w:tab w:val="left" w:pos="1843"/>
        </w:tabs>
        <w:jc w:val="left"/>
        <w:rPr>
          <w:rFonts w:ascii="ＭＳ 明朝" w:hAnsi="ＭＳ 明朝"/>
          <w:sz w:val="21"/>
          <w:szCs w:val="21"/>
        </w:rPr>
      </w:pPr>
      <w:r w:rsidRPr="00D40999">
        <w:rPr>
          <w:rFonts w:ascii="ＭＳ 明朝" w:hAnsi="ＭＳ 明朝" w:hint="eastAsia"/>
          <w:b/>
          <w:bCs/>
          <w:sz w:val="24"/>
        </w:rPr>
        <w:t>９</w:t>
      </w:r>
      <w:r w:rsidR="00A35698" w:rsidRPr="00D40999">
        <w:rPr>
          <w:rFonts w:ascii="ＭＳ 明朝" w:hAnsi="ＭＳ 明朝" w:hint="eastAsia"/>
          <w:b/>
          <w:bCs/>
          <w:sz w:val="24"/>
        </w:rPr>
        <w:t>.</w:t>
      </w:r>
      <w:r w:rsidR="00A35698" w:rsidRPr="00D40999">
        <w:rPr>
          <w:rFonts w:ascii="ＭＳ 明朝" w:hAnsi="ＭＳ 明朝"/>
          <w:b/>
          <w:bCs/>
          <w:sz w:val="24"/>
        </w:rPr>
        <w:t xml:space="preserve"> </w:t>
      </w:r>
      <w:r w:rsidR="00A35698" w:rsidRPr="00CC2B2E">
        <w:rPr>
          <w:rFonts w:ascii="ＭＳ 明朝" w:hAnsi="ＭＳ 明朝" w:hint="eastAsia"/>
          <w:b/>
          <w:bCs/>
          <w:spacing w:val="25"/>
          <w:kern w:val="0"/>
          <w:sz w:val="24"/>
          <w:fitText w:val="1115" w:id="-1177372160"/>
        </w:rPr>
        <w:t>申込方</w:t>
      </w:r>
      <w:r w:rsidR="00A35698" w:rsidRPr="00CC2B2E">
        <w:rPr>
          <w:rFonts w:ascii="ＭＳ 明朝" w:hAnsi="ＭＳ 明朝" w:hint="eastAsia"/>
          <w:b/>
          <w:bCs/>
          <w:spacing w:val="1"/>
          <w:kern w:val="0"/>
          <w:sz w:val="24"/>
          <w:fitText w:val="1115" w:id="-1177372160"/>
        </w:rPr>
        <w:t>法</w:t>
      </w:r>
      <w:r w:rsidR="00A35698" w:rsidRPr="00D40999">
        <w:rPr>
          <w:rFonts w:ascii="ＭＳ 明朝" w:hAnsi="ＭＳ 明朝" w:hint="eastAsia"/>
          <w:b/>
          <w:bCs/>
          <w:sz w:val="24"/>
        </w:rPr>
        <w:t xml:space="preserve"> </w:t>
      </w:r>
      <w:r w:rsidR="00A35698" w:rsidRPr="000D7A66">
        <w:rPr>
          <w:rFonts w:ascii="ＭＳ 明朝" w:hAnsi="ＭＳ 明朝"/>
          <w:sz w:val="21"/>
          <w:szCs w:val="21"/>
        </w:rPr>
        <w:t xml:space="preserve">  </w:t>
      </w:r>
      <w:r>
        <w:rPr>
          <w:rFonts w:ascii="ＭＳ 明朝" w:hAnsi="ＭＳ 明朝" w:hint="eastAsia"/>
          <w:sz w:val="21"/>
          <w:szCs w:val="21"/>
        </w:rPr>
        <w:t>2023年10</w:t>
      </w:r>
      <w:r w:rsidR="00546272">
        <w:rPr>
          <w:rFonts w:ascii="ＭＳ 明朝" w:hAnsi="ＭＳ 明朝" w:hint="eastAsia"/>
          <w:sz w:val="21"/>
          <w:szCs w:val="21"/>
        </w:rPr>
        <w:t>月28日（土</w:t>
      </w:r>
      <w:r>
        <w:rPr>
          <w:rFonts w:ascii="ＭＳ 明朝" w:hAnsi="ＭＳ 明朝" w:hint="eastAsia"/>
          <w:sz w:val="21"/>
          <w:szCs w:val="21"/>
        </w:rPr>
        <w:t>）正午まで</w:t>
      </w:r>
    </w:p>
    <w:p w14:paraId="7F84B33B" w14:textId="2A7F8038" w:rsidR="00A35698" w:rsidRPr="000D7A66" w:rsidRDefault="00A35698" w:rsidP="00D40999">
      <w:pPr>
        <w:tabs>
          <w:tab w:val="left" w:pos="1843"/>
        </w:tabs>
        <w:ind w:firstLineChars="1000" w:firstLine="1921"/>
        <w:jc w:val="left"/>
        <w:rPr>
          <w:rFonts w:ascii="ＭＳ 明朝" w:hAnsi="ＭＳ 明朝"/>
          <w:sz w:val="21"/>
          <w:szCs w:val="21"/>
        </w:rPr>
      </w:pPr>
      <w:r w:rsidRPr="000D7A66">
        <w:rPr>
          <w:rFonts w:ascii="ＭＳ 明朝" w:hAnsi="ＭＳ 明朝" w:hint="eastAsia"/>
          <w:sz w:val="21"/>
          <w:szCs w:val="21"/>
        </w:rPr>
        <w:t>研修への参加申込は、茨城県連盟ホームページより行ないます。</w:t>
      </w:r>
    </w:p>
    <w:p w14:paraId="20DCE8AE" w14:textId="17840F4B" w:rsidR="00A35698" w:rsidRPr="000D7A66" w:rsidRDefault="00A35698" w:rsidP="00A35698">
      <w:pPr>
        <w:tabs>
          <w:tab w:val="left" w:pos="1843"/>
        </w:tabs>
        <w:jc w:val="left"/>
        <w:rPr>
          <w:rFonts w:ascii="ＭＳ 明朝" w:hAnsi="ＭＳ 明朝"/>
          <w:sz w:val="21"/>
          <w:szCs w:val="21"/>
        </w:rPr>
      </w:pPr>
      <w:r w:rsidRPr="000D7A66">
        <w:rPr>
          <w:rFonts w:ascii="ＭＳ 明朝" w:hAnsi="ＭＳ 明朝" w:hint="eastAsia"/>
          <w:sz w:val="21"/>
          <w:szCs w:val="21"/>
        </w:rPr>
        <w:t xml:space="preserve">　　　　　　　　　</w:t>
      </w:r>
      <w:r w:rsidR="00D40999">
        <w:rPr>
          <w:rFonts w:ascii="ＭＳ 明朝" w:hAnsi="ＭＳ 明朝" w:hint="eastAsia"/>
          <w:sz w:val="21"/>
          <w:szCs w:val="21"/>
        </w:rPr>
        <w:t xml:space="preserve">　</w:t>
      </w:r>
      <w:r w:rsidRPr="000D7A66">
        <w:rPr>
          <w:rFonts w:ascii="ＭＳ 明朝" w:hAnsi="ＭＳ 明朝"/>
          <w:sz w:val="21"/>
          <w:szCs w:val="21"/>
        </w:rPr>
        <w:t>TOP</w:t>
      </w:r>
      <w:bookmarkStart w:id="1" w:name="_Hlk46459528"/>
      <w:r w:rsidRPr="000D7A66">
        <w:rPr>
          <w:rFonts w:ascii="ＭＳ 明朝" w:hAnsi="ＭＳ 明朝" w:hint="eastAsia"/>
          <w:sz w:val="21"/>
          <w:szCs w:val="21"/>
        </w:rPr>
        <w:t>≫</w:t>
      </w:r>
      <w:bookmarkEnd w:id="1"/>
      <w:r w:rsidRPr="000D7A66">
        <w:rPr>
          <w:rFonts w:ascii="ＭＳ 明朝" w:hAnsi="ＭＳ 明朝" w:hint="eastAsia"/>
          <w:sz w:val="21"/>
          <w:szCs w:val="21"/>
        </w:rPr>
        <w:t>最新情報</w:t>
      </w:r>
      <w:bookmarkStart w:id="2" w:name="_Hlk46459621"/>
      <w:r w:rsidRPr="000D7A66">
        <w:rPr>
          <w:rFonts w:ascii="ＭＳ 明朝" w:hAnsi="ＭＳ 明朝" w:hint="eastAsia"/>
          <w:sz w:val="21"/>
          <w:szCs w:val="21"/>
        </w:rPr>
        <w:t>≫</w:t>
      </w:r>
      <w:bookmarkEnd w:id="2"/>
      <w:r w:rsidRPr="000D7A66">
        <w:rPr>
          <w:rFonts w:ascii="ＭＳ 明朝" w:hAnsi="ＭＳ 明朝" w:hint="eastAsia"/>
          <w:sz w:val="21"/>
          <w:szCs w:val="21"/>
        </w:rPr>
        <w:t>指導者向け情報まとめ「指導者情報」≫研修参加申込書≫</w:t>
      </w:r>
    </w:p>
    <w:p w14:paraId="55D713A2" w14:textId="77777777" w:rsidR="00A35698" w:rsidRPr="000D7A66" w:rsidRDefault="00A35698" w:rsidP="00D40999">
      <w:pPr>
        <w:tabs>
          <w:tab w:val="left" w:pos="1843"/>
        </w:tabs>
        <w:ind w:firstLineChars="1000" w:firstLine="1921"/>
        <w:jc w:val="left"/>
        <w:rPr>
          <w:rFonts w:ascii="ＭＳ 明朝" w:hAnsi="ＭＳ 明朝"/>
          <w:sz w:val="21"/>
          <w:szCs w:val="21"/>
        </w:rPr>
      </w:pPr>
      <w:r w:rsidRPr="000D7A66">
        <w:rPr>
          <w:rFonts w:ascii="ＭＳ 明朝" w:hAnsi="ＭＳ 明朝" w:hint="eastAsia"/>
          <w:sz w:val="21"/>
          <w:szCs w:val="21"/>
        </w:rPr>
        <w:t>指導者研修申込フォーム一覧（指導者集合訓練への参加条件は左側赤色クリック）</w:t>
      </w:r>
    </w:p>
    <w:p w14:paraId="3B96B26C" w14:textId="1C34A4ED" w:rsidR="00A35698" w:rsidRDefault="00A35698" w:rsidP="00D40999">
      <w:pPr>
        <w:tabs>
          <w:tab w:val="left" w:pos="1843"/>
        </w:tabs>
        <w:ind w:firstLineChars="1050" w:firstLine="2017"/>
        <w:jc w:val="left"/>
        <w:rPr>
          <w:rFonts w:ascii="ＭＳ 明朝" w:hAnsi="ＭＳ 明朝"/>
          <w:sz w:val="20"/>
          <w:szCs w:val="20"/>
        </w:rPr>
      </w:pPr>
      <w:r w:rsidRPr="000D7A66">
        <w:rPr>
          <w:rFonts w:ascii="ＭＳ 明朝" w:hAnsi="ＭＳ 明朝" w:hint="eastAsia"/>
          <w:sz w:val="21"/>
          <w:szCs w:val="21"/>
        </w:rPr>
        <w:t>（下記Q</w:t>
      </w:r>
      <w:r w:rsidRPr="000D7A66">
        <w:rPr>
          <w:rFonts w:ascii="ＭＳ 明朝" w:hAnsi="ＭＳ 明朝"/>
          <w:sz w:val="21"/>
          <w:szCs w:val="21"/>
        </w:rPr>
        <w:t>R</w:t>
      </w:r>
      <w:r w:rsidRPr="000D7A66">
        <w:rPr>
          <w:rFonts w:ascii="ＭＳ 明朝" w:hAnsi="ＭＳ 明朝" w:hint="eastAsia"/>
          <w:sz w:val="21"/>
          <w:szCs w:val="21"/>
        </w:rPr>
        <w:t>コードからアクセスできます）</w:t>
      </w:r>
    </w:p>
    <w:p w14:paraId="1A3B0DC5" w14:textId="7BDFB131" w:rsidR="00A35698" w:rsidRDefault="00D40999" w:rsidP="00A35698">
      <w:pPr>
        <w:tabs>
          <w:tab w:val="left" w:pos="1843"/>
        </w:tabs>
        <w:jc w:val="left"/>
        <w:rPr>
          <w:rFonts w:ascii="ＭＳ 明朝" w:hAnsi="ＭＳ 明朝"/>
          <w:sz w:val="21"/>
          <w:szCs w:val="21"/>
        </w:rPr>
      </w:pPr>
      <w:r w:rsidRPr="00D40999">
        <w:rPr>
          <w:rFonts w:ascii="ＭＳ 明朝" w:hAnsi="ＭＳ 明朝" w:hint="eastAsia"/>
          <w:b/>
          <w:bCs/>
          <w:sz w:val="24"/>
        </w:rPr>
        <w:t>１０</w:t>
      </w:r>
      <w:r w:rsidR="00A35698" w:rsidRPr="00D40999">
        <w:rPr>
          <w:rFonts w:ascii="ＭＳ 明朝" w:hAnsi="ＭＳ 明朝" w:hint="eastAsia"/>
          <w:b/>
          <w:bCs/>
          <w:sz w:val="24"/>
        </w:rPr>
        <w:t>．服　　　 装</w:t>
      </w:r>
      <w:r w:rsidR="00A35698" w:rsidRPr="000D7A66">
        <w:rPr>
          <w:rFonts w:ascii="ＭＳ 明朝" w:hAnsi="ＭＳ 明朝" w:hint="eastAsia"/>
          <w:sz w:val="21"/>
          <w:szCs w:val="21"/>
        </w:rPr>
        <w:t xml:space="preserve">　 制服、制帽、トレッキングシューズ</w:t>
      </w:r>
    </w:p>
    <w:p w14:paraId="03F44429" w14:textId="4CE79D74" w:rsidR="00D40999" w:rsidRDefault="00D40999" w:rsidP="00A35698">
      <w:pPr>
        <w:tabs>
          <w:tab w:val="left" w:pos="1843"/>
        </w:tabs>
        <w:jc w:val="left"/>
        <w:rPr>
          <w:rFonts w:ascii="ＭＳ 明朝" w:hAnsi="ＭＳ 明朝"/>
          <w:sz w:val="21"/>
          <w:szCs w:val="21"/>
        </w:rPr>
      </w:pPr>
    </w:p>
    <w:p w14:paraId="6C904CB2" w14:textId="77777777" w:rsidR="00D40999" w:rsidRPr="000D7A66" w:rsidRDefault="00D40999" w:rsidP="00A35698">
      <w:pPr>
        <w:tabs>
          <w:tab w:val="left" w:pos="1843"/>
        </w:tabs>
        <w:jc w:val="left"/>
        <w:rPr>
          <w:rFonts w:ascii="ＭＳ 明朝" w:hAnsi="ＭＳ 明朝"/>
          <w:sz w:val="21"/>
          <w:szCs w:val="21"/>
        </w:rPr>
      </w:pPr>
    </w:p>
    <w:p w14:paraId="668C01A0" w14:textId="2A7DBC26" w:rsidR="00A35698" w:rsidRPr="00D40999" w:rsidRDefault="00A35698" w:rsidP="00A35698">
      <w:pPr>
        <w:tabs>
          <w:tab w:val="left" w:pos="1943"/>
        </w:tabs>
        <w:ind w:left="2208" w:hangingChars="990" w:hanging="2208"/>
        <w:jc w:val="left"/>
        <w:rPr>
          <w:rFonts w:ascii="ＭＳ 明朝" w:hAnsi="ＭＳ 明朝"/>
          <w:b/>
          <w:bCs/>
          <w:sz w:val="20"/>
          <w:szCs w:val="20"/>
        </w:rPr>
      </w:pPr>
      <w:r w:rsidRPr="00D40999">
        <w:rPr>
          <w:rFonts w:ascii="ＭＳ 明朝" w:hAnsi="ＭＳ 明朝" w:hint="eastAsia"/>
          <w:b/>
          <w:bCs/>
          <w:kern w:val="0"/>
          <w:sz w:val="24"/>
        </w:rPr>
        <w:t>１</w:t>
      </w:r>
      <w:r w:rsidR="00D40999" w:rsidRPr="00D40999">
        <w:rPr>
          <w:rFonts w:ascii="ＭＳ 明朝" w:hAnsi="ＭＳ 明朝" w:hint="eastAsia"/>
          <w:b/>
          <w:bCs/>
          <w:kern w:val="0"/>
          <w:sz w:val="24"/>
        </w:rPr>
        <w:t>１</w:t>
      </w:r>
      <w:r w:rsidRPr="00D40999">
        <w:rPr>
          <w:rFonts w:ascii="ＭＳ 明朝" w:hAnsi="ＭＳ 明朝" w:hint="eastAsia"/>
          <w:b/>
          <w:bCs/>
          <w:kern w:val="0"/>
          <w:sz w:val="24"/>
        </w:rPr>
        <w:t>．</w:t>
      </w:r>
      <w:r w:rsidRPr="00D40999">
        <w:rPr>
          <w:rFonts w:ascii="ＭＳ 明朝" w:hAnsi="ＭＳ 明朝" w:hint="eastAsia"/>
          <w:b/>
          <w:bCs/>
          <w:sz w:val="24"/>
        </w:rPr>
        <w:t>携　行　 品</w:t>
      </w:r>
      <w:r w:rsidRPr="00D40999">
        <w:rPr>
          <w:rFonts w:ascii="ＭＳ 明朝" w:hAnsi="ＭＳ 明朝"/>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142"/>
        <w:gridCol w:w="787"/>
        <w:gridCol w:w="826"/>
        <w:gridCol w:w="709"/>
        <w:gridCol w:w="3106"/>
      </w:tblGrid>
      <w:tr w:rsidR="00A35698" w14:paraId="3858ED51"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242746C5" w14:textId="77777777" w:rsidR="00A35698" w:rsidRDefault="00A35698" w:rsidP="009B7917">
            <w:pPr>
              <w:jc w:val="center"/>
              <w:rPr>
                <w:sz w:val="21"/>
              </w:rPr>
            </w:pPr>
            <w:r>
              <w:rPr>
                <w:rFonts w:hint="eastAsia"/>
              </w:rPr>
              <w:t>番号</w:t>
            </w:r>
          </w:p>
        </w:tc>
        <w:tc>
          <w:tcPr>
            <w:tcW w:w="3142" w:type="dxa"/>
            <w:tcBorders>
              <w:top w:val="single" w:sz="4" w:space="0" w:color="auto"/>
              <w:left w:val="single" w:sz="4" w:space="0" w:color="auto"/>
              <w:bottom w:val="single" w:sz="4" w:space="0" w:color="auto"/>
              <w:right w:val="single" w:sz="4" w:space="0" w:color="auto"/>
            </w:tcBorders>
            <w:hideMark/>
          </w:tcPr>
          <w:p w14:paraId="11D2BFC6" w14:textId="77777777" w:rsidR="00A35698" w:rsidRDefault="00A35698" w:rsidP="009B7917">
            <w:pPr>
              <w:jc w:val="center"/>
            </w:pPr>
            <w:r>
              <w:rPr>
                <w:rFonts w:hint="eastAsia"/>
              </w:rPr>
              <w:t>品　　　名</w:t>
            </w:r>
          </w:p>
        </w:tc>
        <w:tc>
          <w:tcPr>
            <w:tcW w:w="787" w:type="dxa"/>
            <w:tcBorders>
              <w:top w:val="single" w:sz="4" w:space="0" w:color="auto"/>
              <w:left w:val="single" w:sz="4" w:space="0" w:color="auto"/>
              <w:bottom w:val="single" w:sz="4" w:space="0" w:color="auto"/>
              <w:right w:val="single" w:sz="4" w:space="0" w:color="auto"/>
            </w:tcBorders>
            <w:hideMark/>
          </w:tcPr>
          <w:p w14:paraId="5D13B7FD" w14:textId="77777777" w:rsidR="00A35698" w:rsidRDefault="00A35698" w:rsidP="009B7917">
            <w:pPr>
              <w:jc w:val="center"/>
            </w:pPr>
            <w:r>
              <w:rPr>
                <w:rFonts w:hint="eastAsia"/>
              </w:rPr>
              <w:t>数量</w:t>
            </w:r>
          </w:p>
        </w:tc>
        <w:tc>
          <w:tcPr>
            <w:tcW w:w="826" w:type="dxa"/>
            <w:tcBorders>
              <w:top w:val="single" w:sz="4" w:space="0" w:color="auto"/>
              <w:left w:val="single" w:sz="4" w:space="0" w:color="auto"/>
              <w:bottom w:val="single" w:sz="4" w:space="0" w:color="auto"/>
              <w:right w:val="single" w:sz="4" w:space="0" w:color="auto"/>
            </w:tcBorders>
            <w:hideMark/>
          </w:tcPr>
          <w:p w14:paraId="5886536E" w14:textId="77777777" w:rsidR="00A35698" w:rsidRDefault="00A35698" w:rsidP="009B7917">
            <w:pPr>
              <w:jc w:val="center"/>
            </w:pPr>
            <w:r>
              <w:rPr>
                <w:rFonts w:hint="eastAsia"/>
              </w:rPr>
              <w:t>単位</w:t>
            </w:r>
          </w:p>
        </w:tc>
        <w:tc>
          <w:tcPr>
            <w:tcW w:w="709" w:type="dxa"/>
            <w:tcBorders>
              <w:top w:val="single" w:sz="4" w:space="0" w:color="auto"/>
              <w:left w:val="single" w:sz="4" w:space="0" w:color="auto"/>
              <w:bottom w:val="single" w:sz="4" w:space="0" w:color="auto"/>
              <w:right w:val="single" w:sz="4" w:space="0" w:color="auto"/>
            </w:tcBorders>
            <w:hideMark/>
          </w:tcPr>
          <w:p w14:paraId="343B79BB" w14:textId="77777777" w:rsidR="00A35698" w:rsidRDefault="00A35698" w:rsidP="009B7917">
            <w:pPr>
              <w:jc w:val="center"/>
            </w:pPr>
            <w:r>
              <w:rPr>
                <w:rFonts w:hint="eastAsia"/>
              </w:rPr>
              <w:t>確認</w:t>
            </w:r>
          </w:p>
        </w:tc>
        <w:tc>
          <w:tcPr>
            <w:tcW w:w="3106" w:type="dxa"/>
            <w:tcBorders>
              <w:top w:val="single" w:sz="4" w:space="0" w:color="auto"/>
              <w:left w:val="single" w:sz="4" w:space="0" w:color="auto"/>
              <w:bottom w:val="single" w:sz="4" w:space="0" w:color="auto"/>
              <w:right w:val="single" w:sz="4" w:space="0" w:color="auto"/>
            </w:tcBorders>
            <w:hideMark/>
          </w:tcPr>
          <w:p w14:paraId="68B9BB72" w14:textId="77777777" w:rsidR="00A35698" w:rsidRDefault="00A35698" w:rsidP="009B7917">
            <w:pPr>
              <w:jc w:val="center"/>
            </w:pPr>
            <w:r>
              <w:rPr>
                <w:rFonts w:hint="eastAsia"/>
              </w:rPr>
              <w:t>備　　　考</w:t>
            </w:r>
          </w:p>
        </w:tc>
      </w:tr>
      <w:tr w:rsidR="00A35698" w14:paraId="5E9F3D48"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4694FB4A" w14:textId="77777777" w:rsidR="00A35698" w:rsidRDefault="00A35698" w:rsidP="009B7917">
            <w:pPr>
              <w:jc w:val="right"/>
            </w:pPr>
            <w:r>
              <w:rPr>
                <w:rFonts w:hint="eastAsia"/>
              </w:rPr>
              <w:t>１</w:t>
            </w:r>
          </w:p>
        </w:tc>
        <w:tc>
          <w:tcPr>
            <w:tcW w:w="3142" w:type="dxa"/>
            <w:tcBorders>
              <w:top w:val="single" w:sz="4" w:space="0" w:color="auto"/>
              <w:left w:val="single" w:sz="4" w:space="0" w:color="auto"/>
              <w:bottom w:val="single" w:sz="4" w:space="0" w:color="auto"/>
              <w:right w:val="single" w:sz="4" w:space="0" w:color="auto"/>
            </w:tcBorders>
            <w:hideMark/>
          </w:tcPr>
          <w:p w14:paraId="5C792EEE" w14:textId="77777777" w:rsidR="00A35698" w:rsidRDefault="00A35698" w:rsidP="009B7917">
            <w:r>
              <w:rPr>
                <w:rFonts w:hint="eastAsia"/>
              </w:rPr>
              <w:t>本：地図とコンパス</w:t>
            </w:r>
          </w:p>
        </w:tc>
        <w:tc>
          <w:tcPr>
            <w:tcW w:w="787" w:type="dxa"/>
            <w:tcBorders>
              <w:top w:val="single" w:sz="4" w:space="0" w:color="auto"/>
              <w:left w:val="single" w:sz="4" w:space="0" w:color="auto"/>
              <w:bottom w:val="single" w:sz="4" w:space="0" w:color="auto"/>
              <w:right w:val="single" w:sz="4" w:space="0" w:color="auto"/>
            </w:tcBorders>
            <w:hideMark/>
          </w:tcPr>
          <w:p w14:paraId="300A53A1"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173701EF" w14:textId="77777777" w:rsidR="00A35698" w:rsidRDefault="00A35698" w:rsidP="009B7917">
            <w:pPr>
              <w:jc w:val="center"/>
            </w:pPr>
            <w:r>
              <w:rPr>
                <w:rFonts w:hint="eastAsia"/>
              </w:rPr>
              <w:t>冊</w:t>
            </w:r>
          </w:p>
        </w:tc>
        <w:tc>
          <w:tcPr>
            <w:tcW w:w="709" w:type="dxa"/>
            <w:tcBorders>
              <w:top w:val="single" w:sz="4" w:space="0" w:color="auto"/>
              <w:left w:val="single" w:sz="4" w:space="0" w:color="auto"/>
              <w:bottom w:val="single" w:sz="4" w:space="0" w:color="auto"/>
              <w:right w:val="single" w:sz="4" w:space="0" w:color="auto"/>
            </w:tcBorders>
          </w:tcPr>
          <w:p w14:paraId="3451FB60"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48256BA4" w14:textId="77777777" w:rsidR="00A35698" w:rsidRDefault="00A35698" w:rsidP="009B7917"/>
        </w:tc>
      </w:tr>
      <w:tr w:rsidR="00A35698" w14:paraId="63B804CA"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1DFED0AB" w14:textId="77777777" w:rsidR="00A35698" w:rsidRDefault="00A35698" w:rsidP="009B7917">
            <w:pPr>
              <w:jc w:val="right"/>
            </w:pPr>
            <w:r>
              <w:rPr>
                <w:rFonts w:hint="eastAsia"/>
              </w:rPr>
              <w:t>２</w:t>
            </w:r>
          </w:p>
        </w:tc>
        <w:tc>
          <w:tcPr>
            <w:tcW w:w="3142" w:type="dxa"/>
            <w:tcBorders>
              <w:top w:val="single" w:sz="4" w:space="0" w:color="auto"/>
              <w:left w:val="single" w:sz="4" w:space="0" w:color="auto"/>
              <w:bottom w:val="single" w:sz="4" w:space="0" w:color="auto"/>
              <w:right w:val="single" w:sz="4" w:space="0" w:color="auto"/>
            </w:tcBorders>
            <w:hideMark/>
          </w:tcPr>
          <w:p w14:paraId="5397FDF9" w14:textId="14EEC536" w:rsidR="00A35698" w:rsidRDefault="00A35698" w:rsidP="009B7917">
            <w:r>
              <w:rPr>
                <w:rFonts w:hint="eastAsia"/>
              </w:rPr>
              <w:t>本：スカウトハンドブック</w:t>
            </w:r>
            <w:r w:rsidR="00D40999">
              <w:rPr>
                <w:rFonts w:hint="eastAsia"/>
              </w:rPr>
              <w:t>Basic</w:t>
            </w:r>
          </w:p>
        </w:tc>
        <w:tc>
          <w:tcPr>
            <w:tcW w:w="787" w:type="dxa"/>
            <w:tcBorders>
              <w:top w:val="single" w:sz="4" w:space="0" w:color="auto"/>
              <w:left w:val="single" w:sz="4" w:space="0" w:color="auto"/>
              <w:bottom w:val="single" w:sz="4" w:space="0" w:color="auto"/>
              <w:right w:val="single" w:sz="4" w:space="0" w:color="auto"/>
            </w:tcBorders>
            <w:hideMark/>
          </w:tcPr>
          <w:p w14:paraId="08F708BC"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0816CE85" w14:textId="77777777" w:rsidR="00A35698" w:rsidRDefault="00A35698" w:rsidP="009B7917">
            <w:pPr>
              <w:jc w:val="center"/>
            </w:pPr>
            <w:r>
              <w:rPr>
                <w:rFonts w:hint="eastAsia"/>
              </w:rPr>
              <w:t>冊</w:t>
            </w:r>
          </w:p>
        </w:tc>
        <w:tc>
          <w:tcPr>
            <w:tcW w:w="709" w:type="dxa"/>
            <w:tcBorders>
              <w:top w:val="single" w:sz="4" w:space="0" w:color="auto"/>
              <w:left w:val="single" w:sz="4" w:space="0" w:color="auto"/>
              <w:bottom w:val="single" w:sz="4" w:space="0" w:color="auto"/>
              <w:right w:val="single" w:sz="4" w:space="0" w:color="auto"/>
            </w:tcBorders>
          </w:tcPr>
          <w:p w14:paraId="6DFD7CF6"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30AFCF7F" w14:textId="77777777" w:rsidR="00A35698" w:rsidRDefault="00A35698" w:rsidP="009B7917"/>
        </w:tc>
      </w:tr>
      <w:tr w:rsidR="00A35698" w14:paraId="08492487"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259CA86E" w14:textId="77777777" w:rsidR="00A35698" w:rsidRDefault="00A35698" w:rsidP="009B7917">
            <w:pPr>
              <w:jc w:val="right"/>
            </w:pPr>
            <w:r>
              <w:rPr>
                <w:rFonts w:hint="eastAsia"/>
              </w:rPr>
              <w:t>３</w:t>
            </w:r>
          </w:p>
        </w:tc>
        <w:tc>
          <w:tcPr>
            <w:tcW w:w="3142" w:type="dxa"/>
            <w:tcBorders>
              <w:top w:val="single" w:sz="4" w:space="0" w:color="auto"/>
              <w:left w:val="single" w:sz="4" w:space="0" w:color="auto"/>
              <w:bottom w:val="single" w:sz="4" w:space="0" w:color="auto"/>
              <w:right w:val="single" w:sz="4" w:space="0" w:color="auto"/>
            </w:tcBorders>
            <w:hideMark/>
          </w:tcPr>
          <w:p w14:paraId="05F63EC9" w14:textId="77777777" w:rsidR="00A35698" w:rsidRDefault="00A35698" w:rsidP="009B7917">
            <w:r w:rsidRPr="006837D9">
              <w:rPr>
                <w:rFonts w:hint="eastAsia"/>
              </w:rPr>
              <w:t>雨具（レインスーツ）</w:t>
            </w:r>
          </w:p>
        </w:tc>
        <w:tc>
          <w:tcPr>
            <w:tcW w:w="787" w:type="dxa"/>
            <w:tcBorders>
              <w:top w:val="single" w:sz="4" w:space="0" w:color="auto"/>
              <w:left w:val="single" w:sz="4" w:space="0" w:color="auto"/>
              <w:bottom w:val="single" w:sz="4" w:space="0" w:color="auto"/>
              <w:right w:val="single" w:sz="4" w:space="0" w:color="auto"/>
            </w:tcBorders>
            <w:hideMark/>
          </w:tcPr>
          <w:p w14:paraId="52D348AF"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0E984D1A" w14:textId="77777777" w:rsidR="00A35698" w:rsidRDefault="00A35698" w:rsidP="009B7917">
            <w:pPr>
              <w:jc w:val="center"/>
            </w:pPr>
            <w:r>
              <w:rPr>
                <w:rFonts w:hint="eastAsia"/>
              </w:rPr>
              <w:t>式</w:t>
            </w:r>
          </w:p>
        </w:tc>
        <w:tc>
          <w:tcPr>
            <w:tcW w:w="709" w:type="dxa"/>
            <w:tcBorders>
              <w:top w:val="single" w:sz="4" w:space="0" w:color="auto"/>
              <w:left w:val="single" w:sz="4" w:space="0" w:color="auto"/>
              <w:bottom w:val="single" w:sz="4" w:space="0" w:color="auto"/>
              <w:right w:val="single" w:sz="4" w:space="0" w:color="auto"/>
            </w:tcBorders>
          </w:tcPr>
          <w:p w14:paraId="03D284AA"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3E38134C" w14:textId="77777777" w:rsidR="00A35698" w:rsidRDefault="00A35698" w:rsidP="009B7917"/>
        </w:tc>
      </w:tr>
      <w:tr w:rsidR="00A35698" w14:paraId="17010381"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790B0151" w14:textId="77777777" w:rsidR="00A35698" w:rsidRDefault="00A35698" w:rsidP="009B7917">
            <w:pPr>
              <w:jc w:val="right"/>
            </w:pPr>
            <w:r>
              <w:rPr>
                <w:rFonts w:hint="eastAsia"/>
              </w:rPr>
              <w:t>４</w:t>
            </w:r>
          </w:p>
        </w:tc>
        <w:tc>
          <w:tcPr>
            <w:tcW w:w="3142" w:type="dxa"/>
            <w:tcBorders>
              <w:top w:val="single" w:sz="4" w:space="0" w:color="auto"/>
              <w:left w:val="single" w:sz="4" w:space="0" w:color="auto"/>
              <w:bottom w:val="single" w:sz="4" w:space="0" w:color="auto"/>
              <w:right w:val="single" w:sz="4" w:space="0" w:color="auto"/>
            </w:tcBorders>
            <w:hideMark/>
          </w:tcPr>
          <w:p w14:paraId="363E7C0F" w14:textId="77777777" w:rsidR="00A35698" w:rsidRDefault="00A35698" w:rsidP="009B7917">
            <w:r w:rsidRPr="006837D9">
              <w:rPr>
                <w:rFonts w:hint="eastAsia"/>
              </w:rPr>
              <w:t>水筒</w:t>
            </w:r>
          </w:p>
        </w:tc>
        <w:tc>
          <w:tcPr>
            <w:tcW w:w="787" w:type="dxa"/>
            <w:tcBorders>
              <w:top w:val="single" w:sz="4" w:space="0" w:color="auto"/>
              <w:left w:val="single" w:sz="4" w:space="0" w:color="auto"/>
              <w:bottom w:val="single" w:sz="4" w:space="0" w:color="auto"/>
              <w:right w:val="single" w:sz="4" w:space="0" w:color="auto"/>
            </w:tcBorders>
            <w:hideMark/>
          </w:tcPr>
          <w:p w14:paraId="162A1A34"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683BECB1" w14:textId="77777777" w:rsidR="00A35698" w:rsidRDefault="00A35698" w:rsidP="009B7917">
            <w:pPr>
              <w:jc w:val="center"/>
            </w:pPr>
            <w:r w:rsidRPr="007833B7">
              <w:rPr>
                <w:rFonts w:hint="eastAsia"/>
              </w:rPr>
              <w:t>個</w:t>
            </w:r>
          </w:p>
        </w:tc>
        <w:tc>
          <w:tcPr>
            <w:tcW w:w="709" w:type="dxa"/>
            <w:tcBorders>
              <w:top w:val="single" w:sz="4" w:space="0" w:color="auto"/>
              <w:left w:val="single" w:sz="4" w:space="0" w:color="auto"/>
              <w:bottom w:val="single" w:sz="4" w:space="0" w:color="auto"/>
              <w:right w:val="single" w:sz="4" w:space="0" w:color="auto"/>
            </w:tcBorders>
          </w:tcPr>
          <w:p w14:paraId="5DF43E28"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7E016808" w14:textId="77777777" w:rsidR="00A35698" w:rsidRDefault="00A35698" w:rsidP="009B7917"/>
        </w:tc>
      </w:tr>
      <w:tr w:rsidR="00A35698" w14:paraId="6672D23E"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1CF02470" w14:textId="77777777" w:rsidR="00A35698" w:rsidRDefault="00A35698" w:rsidP="009B7917">
            <w:pPr>
              <w:jc w:val="right"/>
            </w:pPr>
            <w:r>
              <w:rPr>
                <w:rFonts w:hint="eastAsia"/>
              </w:rPr>
              <w:t>５</w:t>
            </w:r>
          </w:p>
        </w:tc>
        <w:tc>
          <w:tcPr>
            <w:tcW w:w="3142" w:type="dxa"/>
            <w:tcBorders>
              <w:top w:val="single" w:sz="4" w:space="0" w:color="auto"/>
              <w:left w:val="single" w:sz="4" w:space="0" w:color="auto"/>
              <w:bottom w:val="single" w:sz="4" w:space="0" w:color="auto"/>
              <w:right w:val="single" w:sz="4" w:space="0" w:color="auto"/>
            </w:tcBorders>
            <w:hideMark/>
          </w:tcPr>
          <w:p w14:paraId="43B2957C" w14:textId="77777777" w:rsidR="00A35698" w:rsidRDefault="00A35698" w:rsidP="009B7917">
            <w:r w:rsidRPr="006837D9">
              <w:rPr>
                <w:rFonts w:hint="eastAsia"/>
              </w:rPr>
              <w:t>シルバコンパス</w:t>
            </w:r>
          </w:p>
        </w:tc>
        <w:tc>
          <w:tcPr>
            <w:tcW w:w="787" w:type="dxa"/>
            <w:tcBorders>
              <w:top w:val="single" w:sz="4" w:space="0" w:color="auto"/>
              <w:left w:val="single" w:sz="4" w:space="0" w:color="auto"/>
              <w:bottom w:val="single" w:sz="4" w:space="0" w:color="auto"/>
              <w:right w:val="single" w:sz="4" w:space="0" w:color="auto"/>
            </w:tcBorders>
            <w:hideMark/>
          </w:tcPr>
          <w:p w14:paraId="351D83C0"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48541E16" w14:textId="77777777" w:rsidR="00A35698" w:rsidRDefault="00A35698" w:rsidP="009B7917">
            <w:pPr>
              <w:jc w:val="center"/>
            </w:pPr>
            <w:r>
              <w:rPr>
                <w:rFonts w:hint="eastAsia"/>
              </w:rPr>
              <w:t>個</w:t>
            </w:r>
          </w:p>
        </w:tc>
        <w:tc>
          <w:tcPr>
            <w:tcW w:w="709" w:type="dxa"/>
            <w:tcBorders>
              <w:top w:val="single" w:sz="4" w:space="0" w:color="auto"/>
              <w:left w:val="single" w:sz="4" w:space="0" w:color="auto"/>
              <w:bottom w:val="single" w:sz="4" w:space="0" w:color="auto"/>
              <w:right w:val="single" w:sz="4" w:space="0" w:color="auto"/>
            </w:tcBorders>
          </w:tcPr>
          <w:p w14:paraId="5E131AD1"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1DF8A230" w14:textId="77777777" w:rsidR="00A35698" w:rsidRDefault="00A35698" w:rsidP="009B7917"/>
        </w:tc>
      </w:tr>
      <w:tr w:rsidR="00A35698" w14:paraId="3F1052C3"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5DF88750" w14:textId="77777777" w:rsidR="00A35698" w:rsidRDefault="00A35698" w:rsidP="009B7917">
            <w:pPr>
              <w:jc w:val="right"/>
            </w:pPr>
            <w:r>
              <w:rPr>
                <w:rFonts w:hint="eastAsia"/>
              </w:rPr>
              <w:t>６</w:t>
            </w:r>
          </w:p>
        </w:tc>
        <w:tc>
          <w:tcPr>
            <w:tcW w:w="3142" w:type="dxa"/>
            <w:tcBorders>
              <w:top w:val="single" w:sz="4" w:space="0" w:color="auto"/>
              <w:left w:val="single" w:sz="4" w:space="0" w:color="auto"/>
              <w:bottom w:val="single" w:sz="4" w:space="0" w:color="auto"/>
              <w:right w:val="single" w:sz="4" w:space="0" w:color="auto"/>
            </w:tcBorders>
            <w:hideMark/>
          </w:tcPr>
          <w:p w14:paraId="226BEC65" w14:textId="77777777" w:rsidR="00A35698" w:rsidRDefault="00A35698" w:rsidP="009B7917">
            <w:r w:rsidRPr="007833B7">
              <w:rPr>
                <w:rFonts w:hint="eastAsia"/>
              </w:rPr>
              <w:t>ノート</w:t>
            </w:r>
          </w:p>
        </w:tc>
        <w:tc>
          <w:tcPr>
            <w:tcW w:w="787" w:type="dxa"/>
            <w:tcBorders>
              <w:top w:val="single" w:sz="4" w:space="0" w:color="auto"/>
              <w:left w:val="single" w:sz="4" w:space="0" w:color="auto"/>
              <w:bottom w:val="single" w:sz="4" w:space="0" w:color="auto"/>
              <w:right w:val="single" w:sz="4" w:space="0" w:color="auto"/>
            </w:tcBorders>
            <w:hideMark/>
          </w:tcPr>
          <w:p w14:paraId="21589A7D"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5F2B5EF0" w14:textId="77777777" w:rsidR="00A35698" w:rsidRDefault="00A35698" w:rsidP="009B7917">
            <w:pPr>
              <w:jc w:val="center"/>
            </w:pPr>
            <w:r w:rsidRPr="007833B7">
              <w:rPr>
                <w:rFonts w:hint="eastAsia"/>
              </w:rPr>
              <w:t>冊</w:t>
            </w:r>
          </w:p>
        </w:tc>
        <w:tc>
          <w:tcPr>
            <w:tcW w:w="709" w:type="dxa"/>
            <w:tcBorders>
              <w:top w:val="single" w:sz="4" w:space="0" w:color="auto"/>
              <w:left w:val="single" w:sz="4" w:space="0" w:color="auto"/>
              <w:bottom w:val="single" w:sz="4" w:space="0" w:color="auto"/>
              <w:right w:val="single" w:sz="4" w:space="0" w:color="auto"/>
            </w:tcBorders>
          </w:tcPr>
          <w:p w14:paraId="1DE5F980"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1AA174F3" w14:textId="77777777" w:rsidR="00A35698" w:rsidRDefault="00A35698" w:rsidP="009B7917">
            <w:r w:rsidRPr="007833B7">
              <w:rPr>
                <w:rFonts w:hint="eastAsia"/>
              </w:rPr>
              <w:t>手帳サイズ</w:t>
            </w:r>
          </w:p>
        </w:tc>
      </w:tr>
      <w:tr w:rsidR="00A35698" w14:paraId="548930E0"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7043DD6D" w14:textId="77777777" w:rsidR="00A35698" w:rsidRDefault="00A35698" w:rsidP="009B7917">
            <w:pPr>
              <w:jc w:val="right"/>
            </w:pPr>
            <w:r>
              <w:rPr>
                <w:rFonts w:hint="eastAsia"/>
              </w:rPr>
              <w:t>７</w:t>
            </w:r>
          </w:p>
        </w:tc>
        <w:tc>
          <w:tcPr>
            <w:tcW w:w="3142" w:type="dxa"/>
            <w:tcBorders>
              <w:top w:val="single" w:sz="4" w:space="0" w:color="auto"/>
              <w:left w:val="single" w:sz="4" w:space="0" w:color="auto"/>
              <w:bottom w:val="single" w:sz="4" w:space="0" w:color="auto"/>
              <w:right w:val="single" w:sz="4" w:space="0" w:color="auto"/>
            </w:tcBorders>
            <w:hideMark/>
          </w:tcPr>
          <w:p w14:paraId="76928F96" w14:textId="77777777" w:rsidR="00A35698" w:rsidRDefault="00A35698" w:rsidP="009B7917">
            <w:r w:rsidRPr="007833B7">
              <w:rPr>
                <w:rFonts w:hint="eastAsia"/>
              </w:rPr>
              <w:t>筆記具</w:t>
            </w:r>
          </w:p>
        </w:tc>
        <w:tc>
          <w:tcPr>
            <w:tcW w:w="787" w:type="dxa"/>
            <w:tcBorders>
              <w:top w:val="single" w:sz="4" w:space="0" w:color="auto"/>
              <w:left w:val="single" w:sz="4" w:space="0" w:color="auto"/>
              <w:bottom w:val="single" w:sz="4" w:space="0" w:color="auto"/>
              <w:right w:val="single" w:sz="4" w:space="0" w:color="auto"/>
            </w:tcBorders>
            <w:hideMark/>
          </w:tcPr>
          <w:p w14:paraId="6F9B6A65"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384D9D1A" w14:textId="77777777" w:rsidR="00A35698" w:rsidRDefault="00A35698" w:rsidP="009B7917">
            <w:pPr>
              <w:jc w:val="center"/>
            </w:pPr>
            <w:r w:rsidRPr="007833B7">
              <w:rPr>
                <w:rFonts w:hint="eastAsia"/>
              </w:rPr>
              <w:t>式</w:t>
            </w:r>
          </w:p>
        </w:tc>
        <w:tc>
          <w:tcPr>
            <w:tcW w:w="709" w:type="dxa"/>
            <w:tcBorders>
              <w:top w:val="single" w:sz="4" w:space="0" w:color="auto"/>
              <w:left w:val="single" w:sz="4" w:space="0" w:color="auto"/>
              <w:bottom w:val="single" w:sz="4" w:space="0" w:color="auto"/>
              <w:right w:val="single" w:sz="4" w:space="0" w:color="auto"/>
            </w:tcBorders>
          </w:tcPr>
          <w:p w14:paraId="1490C464"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hideMark/>
          </w:tcPr>
          <w:p w14:paraId="10CAF0EB" w14:textId="77777777" w:rsidR="00A35698" w:rsidRDefault="00A35698" w:rsidP="009B7917">
            <w:r w:rsidRPr="007833B7">
              <w:rPr>
                <w:rFonts w:hint="eastAsia"/>
              </w:rPr>
              <w:t>赤ボールペンを含む</w:t>
            </w:r>
          </w:p>
        </w:tc>
      </w:tr>
      <w:tr w:rsidR="00A35698" w14:paraId="79F8EF99"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2E24E27C" w14:textId="77777777" w:rsidR="00A35698" w:rsidRDefault="00A35698" w:rsidP="009B7917">
            <w:pPr>
              <w:jc w:val="right"/>
            </w:pPr>
            <w:r>
              <w:rPr>
                <w:rFonts w:hint="eastAsia"/>
              </w:rPr>
              <w:t>８</w:t>
            </w:r>
          </w:p>
        </w:tc>
        <w:tc>
          <w:tcPr>
            <w:tcW w:w="3142" w:type="dxa"/>
            <w:tcBorders>
              <w:top w:val="single" w:sz="4" w:space="0" w:color="auto"/>
              <w:left w:val="single" w:sz="4" w:space="0" w:color="auto"/>
              <w:bottom w:val="single" w:sz="4" w:space="0" w:color="auto"/>
              <w:right w:val="single" w:sz="4" w:space="0" w:color="auto"/>
            </w:tcBorders>
            <w:hideMark/>
          </w:tcPr>
          <w:p w14:paraId="5811721B" w14:textId="77777777" w:rsidR="00A35698" w:rsidRDefault="00A35698" w:rsidP="009B7917">
            <w:r w:rsidRPr="007833B7">
              <w:t>30cm</w:t>
            </w:r>
            <w:r w:rsidRPr="007833B7">
              <w:rPr>
                <w:rFonts w:hint="eastAsia"/>
              </w:rPr>
              <w:t>定規</w:t>
            </w:r>
          </w:p>
        </w:tc>
        <w:tc>
          <w:tcPr>
            <w:tcW w:w="787" w:type="dxa"/>
            <w:tcBorders>
              <w:top w:val="single" w:sz="4" w:space="0" w:color="auto"/>
              <w:left w:val="single" w:sz="4" w:space="0" w:color="auto"/>
              <w:bottom w:val="single" w:sz="4" w:space="0" w:color="auto"/>
              <w:right w:val="single" w:sz="4" w:space="0" w:color="auto"/>
            </w:tcBorders>
            <w:hideMark/>
          </w:tcPr>
          <w:p w14:paraId="30536574"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0A67DF59" w14:textId="77777777" w:rsidR="00A35698" w:rsidRDefault="00A35698" w:rsidP="009B7917">
            <w:pPr>
              <w:jc w:val="center"/>
            </w:pPr>
            <w:r w:rsidRPr="007833B7">
              <w:rPr>
                <w:rFonts w:hint="eastAsia"/>
              </w:rPr>
              <w:t>本</w:t>
            </w:r>
          </w:p>
        </w:tc>
        <w:tc>
          <w:tcPr>
            <w:tcW w:w="709" w:type="dxa"/>
            <w:tcBorders>
              <w:top w:val="single" w:sz="4" w:space="0" w:color="auto"/>
              <w:left w:val="single" w:sz="4" w:space="0" w:color="auto"/>
              <w:bottom w:val="single" w:sz="4" w:space="0" w:color="auto"/>
              <w:right w:val="single" w:sz="4" w:space="0" w:color="auto"/>
            </w:tcBorders>
          </w:tcPr>
          <w:p w14:paraId="4DF00264"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hideMark/>
          </w:tcPr>
          <w:p w14:paraId="0B98A4DA" w14:textId="77777777" w:rsidR="00A35698" w:rsidRDefault="00A35698" w:rsidP="009B7917"/>
        </w:tc>
      </w:tr>
      <w:tr w:rsidR="00A35698" w14:paraId="5322BA93" w14:textId="77777777" w:rsidTr="009B7917">
        <w:tc>
          <w:tcPr>
            <w:tcW w:w="718" w:type="dxa"/>
            <w:tcBorders>
              <w:top w:val="single" w:sz="4" w:space="0" w:color="auto"/>
              <w:left w:val="single" w:sz="4" w:space="0" w:color="auto"/>
              <w:bottom w:val="single" w:sz="4" w:space="0" w:color="auto"/>
              <w:right w:val="single" w:sz="4" w:space="0" w:color="auto"/>
            </w:tcBorders>
            <w:hideMark/>
          </w:tcPr>
          <w:p w14:paraId="5E0CA775" w14:textId="77777777" w:rsidR="00A35698" w:rsidRDefault="00A35698" w:rsidP="009B7917">
            <w:pPr>
              <w:jc w:val="right"/>
            </w:pPr>
            <w:r>
              <w:rPr>
                <w:rFonts w:hint="eastAsia"/>
              </w:rPr>
              <w:t>９</w:t>
            </w:r>
          </w:p>
        </w:tc>
        <w:tc>
          <w:tcPr>
            <w:tcW w:w="3142" w:type="dxa"/>
            <w:tcBorders>
              <w:top w:val="single" w:sz="4" w:space="0" w:color="auto"/>
              <w:left w:val="single" w:sz="4" w:space="0" w:color="auto"/>
              <w:bottom w:val="single" w:sz="4" w:space="0" w:color="auto"/>
              <w:right w:val="single" w:sz="4" w:space="0" w:color="auto"/>
            </w:tcBorders>
            <w:hideMark/>
          </w:tcPr>
          <w:p w14:paraId="26811C7B" w14:textId="77777777" w:rsidR="00A35698" w:rsidRDefault="00A35698" w:rsidP="009B7917">
            <w:r w:rsidRPr="007833B7">
              <w:rPr>
                <w:rFonts w:hint="eastAsia"/>
              </w:rPr>
              <w:t>昼食</w:t>
            </w:r>
          </w:p>
        </w:tc>
        <w:tc>
          <w:tcPr>
            <w:tcW w:w="787" w:type="dxa"/>
            <w:tcBorders>
              <w:top w:val="single" w:sz="4" w:space="0" w:color="auto"/>
              <w:left w:val="single" w:sz="4" w:space="0" w:color="auto"/>
              <w:bottom w:val="single" w:sz="4" w:space="0" w:color="auto"/>
              <w:right w:val="single" w:sz="4" w:space="0" w:color="auto"/>
            </w:tcBorders>
            <w:hideMark/>
          </w:tcPr>
          <w:p w14:paraId="422E6084" w14:textId="77777777" w:rsidR="00A35698" w:rsidRDefault="00A35698" w:rsidP="009B7917">
            <w:pPr>
              <w:jc w:val="center"/>
            </w:pPr>
            <w:r>
              <w:t>1</w:t>
            </w:r>
          </w:p>
        </w:tc>
        <w:tc>
          <w:tcPr>
            <w:tcW w:w="826" w:type="dxa"/>
            <w:tcBorders>
              <w:top w:val="single" w:sz="4" w:space="0" w:color="auto"/>
              <w:left w:val="single" w:sz="4" w:space="0" w:color="auto"/>
              <w:bottom w:val="single" w:sz="4" w:space="0" w:color="auto"/>
              <w:right w:val="single" w:sz="4" w:space="0" w:color="auto"/>
            </w:tcBorders>
            <w:hideMark/>
          </w:tcPr>
          <w:p w14:paraId="08398CE3" w14:textId="77777777" w:rsidR="00A35698" w:rsidRDefault="00A35698" w:rsidP="009B7917">
            <w:pPr>
              <w:jc w:val="center"/>
            </w:pPr>
            <w:r w:rsidRPr="007833B7">
              <w:rPr>
                <w:rFonts w:hint="eastAsia"/>
              </w:rPr>
              <w:t>食</w:t>
            </w:r>
          </w:p>
        </w:tc>
        <w:tc>
          <w:tcPr>
            <w:tcW w:w="709" w:type="dxa"/>
            <w:tcBorders>
              <w:top w:val="single" w:sz="4" w:space="0" w:color="auto"/>
              <w:left w:val="single" w:sz="4" w:space="0" w:color="auto"/>
              <w:bottom w:val="single" w:sz="4" w:space="0" w:color="auto"/>
              <w:right w:val="single" w:sz="4" w:space="0" w:color="auto"/>
            </w:tcBorders>
          </w:tcPr>
          <w:p w14:paraId="22DE8748" w14:textId="77777777" w:rsidR="00A35698" w:rsidRDefault="00A35698" w:rsidP="009B7917">
            <w:pPr>
              <w:jc w:val="center"/>
            </w:pPr>
          </w:p>
        </w:tc>
        <w:tc>
          <w:tcPr>
            <w:tcW w:w="3106" w:type="dxa"/>
            <w:tcBorders>
              <w:top w:val="single" w:sz="4" w:space="0" w:color="auto"/>
              <w:left w:val="single" w:sz="4" w:space="0" w:color="auto"/>
              <w:bottom w:val="single" w:sz="4" w:space="0" w:color="auto"/>
              <w:right w:val="single" w:sz="4" w:space="0" w:color="auto"/>
            </w:tcBorders>
          </w:tcPr>
          <w:p w14:paraId="4DF88C14" w14:textId="3B5B71EE" w:rsidR="00A35698" w:rsidRDefault="00A35698" w:rsidP="009B7917"/>
        </w:tc>
      </w:tr>
    </w:tbl>
    <w:p w14:paraId="6852986F" w14:textId="77777777" w:rsidR="00A35698" w:rsidRDefault="00A35698" w:rsidP="00A35698">
      <w:pPr>
        <w:tabs>
          <w:tab w:val="left" w:pos="1943"/>
        </w:tabs>
        <w:ind w:left="1803" w:hangingChars="990" w:hanging="1803"/>
        <w:jc w:val="left"/>
        <w:rPr>
          <w:rFonts w:ascii="ＭＳ 明朝" w:hAnsi="ＭＳ 明朝"/>
          <w:kern w:val="0"/>
          <w:sz w:val="20"/>
          <w:szCs w:val="20"/>
        </w:rPr>
      </w:pPr>
    </w:p>
    <w:p w14:paraId="768363FE" w14:textId="77777777" w:rsidR="00D40999" w:rsidRDefault="00A35698" w:rsidP="00D40999">
      <w:pPr>
        <w:tabs>
          <w:tab w:val="left" w:pos="1843"/>
        </w:tabs>
        <w:jc w:val="left"/>
        <w:rPr>
          <w:rFonts w:ascii="ＭＳ 明朝" w:hAnsi="ＭＳ 明朝"/>
          <w:bCs/>
          <w:kern w:val="0"/>
          <w:sz w:val="21"/>
          <w:szCs w:val="21"/>
        </w:rPr>
      </w:pPr>
      <w:r w:rsidRPr="00D40999">
        <w:rPr>
          <w:rFonts w:ascii="ＭＳ 明朝" w:hAnsi="ＭＳ 明朝" w:hint="eastAsia"/>
          <w:b/>
          <w:bCs/>
          <w:kern w:val="0"/>
          <w:sz w:val="24"/>
        </w:rPr>
        <w:t>１</w:t>
      </w:r>
      <w:r w:rsidR="00D40999" w:rsidRPr="00D40999">
        <w:rPr>
          <w:rFonts w:ascii="ＭＳ 明朝" w:hAnsi="ＭＳ 明朝" w:hint="eastAsia"/>
          <w:b/>
          <w:bCs/>
          <w:kern w:val="0"/>
          <w:sz w:val="24"/>
        </w:rPr>
        <w:t>２</w:t>
      </w:r>
      <w:r w:rsidRPr="00D40999">
        <w:rPr>
          <w:rFonts w:ascii="ＭＳ 明朝" w:hAnsi="ＭＳ 明朝" w:hint="eastAsia"/>
          <w:b/>
          <w:bCs/>
          <w:kern w:val="0"/>
          <w:sz w:val="24"/>
        </w:rPr>
        <w:t>．備</w:t>
      </w:r>
      <w:r w:rsidR="00D40999" w:rsidRPr="00D40999">
        <w:rPr>
          <w:rFonts w:ascii="ＭＳ 明朝" w:hAnsi="ＭＳ 明朝" w:hint="eastAsia"/>
          <w:b/>
          <w:bCs/>
          <w:kern w:val="0"/>
          <w:sz w:val="24"/>
        </w:rPr>
        <w:t xml:space="preserve">　　　</w:t>
      </w:r>
      <w:r w:rsidRPr="00D40999">
        <w:rPr>
          <w:rFonts w:ascii="ＭＳ 明朝" w:hAnsi="ＭＳ 明朝" w:hint="eastAsia"/>
          <w:b/>
          <w:bCs/>
          <w:kern w:val="0"/>
          <w:sz w:val="24"/>
        </w:rPr>
        <w:t>考</w:t>
      </w:r>
      <w:r w:rsidRPr="000D7A66">
        <w:rPr>
          <w:rFonts w:ascii="ＭＳ 明朝" w:hAnsi="ＭＳ 明朝" w:hint="eastAsia"/>
          <w:bCs/>
          <w:kern w:val="0"/>
          <w:sz w:val="21"/>
          <w:szCs w:val="21"/>
        </w:rPr>
        <w:t xml:space="preserve"> </w:t>
      </w:r>
    </w:p>
    <w:p w14:paraId="73AC3F83" w14:textId="45E12B6E" w:rsidR="00A35698" w:rsidRDefault="00A35698" w:rsidP="00D40999">
      <w:pPr>
        <w:tabs>
          <w:tab w:val="left" w:pos="1843"/>
        </w:tabs>
        <w:ind w:firstLineChars="200" w:firstLine="384"/>
        <w:jc w:val="left"/>
        <w:rPr>
          <w:rFonts w:ascii="ＭＳ 明朝" w:hAnsi="ＭＳ 明朝"/>
          <w:bCs/>
          <w:kern w:val="0"/>
          <w:sz w:val="21"/>
          <w:szCs w:val="21"/>
        </w:rPr>
      </w:pPr>
      <w:r w:rsidRPr="000D7A66">
        <w:rPr>
          <w:rFonts w:ascii="ＭＳ 明朝" w:hAnsi="ＭＳ 明朝" w:hint="eastAsia"/>
          <w:bCs/>
          <w:kern w:val="0"/>
          <w:sz w:val="21"/>
          <w:szCs w:val="21"/>
        </w:rPr>
        <w:t>(1</w:t>
      </w:r>
      <w:r w:rsidRPr="000D7A66">
        <w:rPr>
          <w:rFonts w:ascii="ＭＳ 明朝" w:hAnsi="ＭＳ 明朝"/>
          <w:bCs/>
          <w:kern w:val="0"/>
          <w:sz w:val="21"/>
          <w:szCs w:val="21"/>
        </w:rPr>
        <w:t>)</w:t>
      </w:r>
      <w:r w:rsidRPr="000D7A66">
        <w:rPr>
          <w:rFonts w:ascii="ＭＳ 明朝" w:hAnsi="ＭＳ 明朝" w:hint="eastAsia"/>
          <w:bCs/>
          <w:kern w:val="0"/>
          <w:sz w:val="21"/>
          <w:szCs w:val="21"/>
        </w:rPr>
        <w:t xml:space="preserve"> 欠席する場合は、必ず</w:t>
      </w:r>
      <w:r w:rsidR="00D40999">
        <w:rPr>
          <w:rFonts w:ascii="ＭＳ 明朝" w:hAnsi="ＭＳ 明朝" w:hint="eastAsia"/>
          <w:bCs/>
          <w:kern w:val="0"/>
          <w:sz w:val="21"/>
          <w:szCs w:val="21"/>
        </w:rPr>
        <w:t>メールで（事務局開局日に）</w:t>
      </w:r>
      <w:r w:rsidRPr="000D7A66">
        <w:rPr>
          <w:rFonts w:ascii="ＭＳ 明朝" w:hAnsi="ＭＳ 明朝" w:hint="eastAsia"/>
          <w:bCs/>
          <w:kern w:val="0"/>
          <w:sz w:val="21"/>
          <w:szCs w:val="21"/>
        </w:rPr>
        <w:t>ご連絡ください。</w:t>
      </w:r>
    </w:p>
    <w:p w14:paraId="4BEB18A7" w14:textId="019999A2" w:rsidR="00D40999" w:rsidRDefault="00D40999" w:rsidP="00546272">
      <w:pPr>
        <w:tabs>
          <w:tab w:val="left" w:pos="1843"/>
        </w:tabs>
        <w:ind w:firstLineChars="400" w:firstLine="769"/>
        <w:jc w:val="left"/>
        <w:rPr>
          <w:rFonts w:ascii="ＭＳ 明朝" w:hAnsi="ＭＳ 明朝"/>
          <w:bCs/>
          <w:kern w:val="0"/>
          <w:sz w:val="21"/>
          <w:szCs w:val="21"/>
        </w:rPr>
      </w:pPr>
      <w:r>
        <w:rPr>
          <w:rFonts w:ascii="ＭＳ 明朝" w:hAnsi="ＭＳ 明朝" w:hint="eastAsia"/>
          <w:bCs/>
          <w:kern w:val="0"/>
          <w:sz w:val="21"/>
          <w:szCs w:val="21"/>
        </w:rPr>
        <w:t xml:space="preserve">①　</w:t>
      </w:r>
      <w:r w:rsidRPr="00D40999">
        <w:rPr>
          <w:rFonts w:ascii="ＭＳ 明朝" w:hAnsi="ＭＳ 明朝" w:hint="eastAsia"/>
          <w:bCs/>
          <w:kern w:val="0"/>
          <w:sz w:val="21"/>
          <w:szCs w:val="21"/>
        </w:rPr>
        <w:t>ボーイスカウト茨城県連盟事務局</w:t>
      </w:r>
      <w:r w:rsidR="00546272">
        <w:rPr>
          <w:rFonts w:ascii="ＭＳ 明朝" w:hAnsi="ＭＳ 明朝" w:hint="eastAsia"/>
          <w:bCs/>
          <w:kern w:val="0"/>
          <w:sz w:val="21"/>
          <w:szCs w:val="21"/>
        </w:rPr>
        <w:t xml:space="preserve">　　　　</w:t>
      </w:r>
      <w:r w:rsidRPr="00D40999">
        <w:rPr>
          <w:rFonts w:ascii="ＭＳ 明朝" w:hAnsi="ＭＳ 明朝" w:hint="eastAsia"/>
          <w:bCs/>
          <w:kern w:val="0"/>
          <w:sz w:val="21"/>
          <w:szCs w:val="21"/>
        </w:rPr>
        <w:t xml:space="preserve"> E-mail : </w:t>
      </w:r>
      <w:hyperlink r:id="rId8" w:history="1">
        <w:r w:rsidRPr="007765E1">
          <w:rPr>
            <w:rStyle w:val="a6"/>
            <w:rFonts w:ascii="ＭＳ 明朝" w:hAnsi="ＭＳ 明朝" w:hint="eastAsia"/>
            <w:bCs/>
            <w:kern w:val="0"/>
            <w:sz w:val="21"/>
            <w:szCs w:val="21"/>
          </w:rPr>
          <w:t>ibaraki@scout-ib.net</w:t>
        </w:r>
      </w:hyperlink>
    </w:p>
    <w:p w14:paraId="78C7692F" w14:textId="63F679C8" w:rsidR="00D40999" w:rsidRDefault="00D40999" w:rsidP="00D40999">
      <w:pPr>
        <w:tabs>
          <w:tab w:val="left" w:pos="1843"/>
        </w:tabs>
        <w:ind w:firstLineChars="200" w:firstLine="384"/>
        <w:jc w:val="left"/>
        <w:rPr>
          <w:rFonts w:ascii="ＭＳ 明朝" w:hAnsi="ＭＳ 明朝"/>
          <w:bCs/>
          <w:kern w:val="0"/>
          <w:sz w:val="21"/>
          <w:szCs w:val="21"/>
        </w:rPr>
      </w:pPr>
      <w:r>
        <w:rPr>
          <w:rFonts w:ascii="ＭＳ 明朝" w:hAnsi="ＭＳ 明朝" w:hint="eastAsia"/>
          <w:bCs/>
          <w:kern w:val="0"/>
          <w:sz w:val="21"/>
          <w:szCs w:val="21"/>
        </w:rPr>
        <w:t xml:space="preserve">　　②　当日の病気欠席等、急の場合は</w:t>
      </w:r>
      <w:r w:rsidRPr="00D40999">
        <w:rPr>
          <w:rFonts w:ascii="ＭＳ 明朝" w:hAnsi="ＭＳ 明朝" w:hint="eastAsia"/>
          <w:bCs/>
          <w:kern w:val="0"/>
          <w:sz w:val="21"/>
          <w:szCs w:val="21"/>
        </w:rPr>
        <w:t>QR コードから連絡フォームで</w:t>
      </w:r>
    </w:p>
    <w:p w14:paraId="77037060" w14:textId="77777777" w:rsidR="00D40999" w:rsidRDefault="00A35698" w:rsidP="00D40999">
      <w:pPr>
        <w:tabs>
          <w:tab w:val="left" w:pos="1637"/>
        </w:tabs>
        <w:ind w:firstLineChars="200" w:firstLine="384"/>
        <w:jc w:val="left"/>
        <w:rPr>
          <w:rFonts w:ascii="ＭＳ 明朝" w:hAnsi="ＭＳ 明朝"/>
          <w:bCs/>
          <w:kern w:val="0"/>
          <w:sz w:val="21"/>
          <w:szCs w:val="21"/>
        </w:rPr>
      </w:pPr>
      <w:r w:rsidRPr="000D7A66">
        <w:rPr>
          <w:rFonts w:ascii="ＭＳ 明朝" w:hAnsi="ＭＳ 明朝" w:hint="eastAsia"/>
          <w:bCs/>
          <w:kern w:val="0"/>
          <w:sz w:val="21"/>
          <w:szCs w:val="21"/>
        </w:rPr>
        <w:t>(2</w:t>
      </w:r>
      <w:r w:rsidRPr="000D7A66">
        <w:rPr>
          <w:rFonts w:ascii="ＭＳ 明朝" w:hAnsi="ＭＳ 明朝"/>
          <w:bCs/>
          <w:kern w:val="0"/>
          <w:sz w:val="21"/>
          <w:szCs w:val="21"/>
        </w:rPr>
        <w:t>)</w:t>
      </w:r>
      <w:r w:rsidRPr="000D7A66">
        <w:rPr>
          <w:rFonts w:ascii="ＭＳ 明朝" w:hAnsi="ＭＳ 明朝" w:hint="eastAsia"/>
          <w:bCs/>
          <w:kern w:val="0"/>
          <w:sz w:val="21"/>
          <w:szCs w:val="21"/>
        </w:rPr>
        <w:t xml:space="preserve"> 問合せは上記</w:t>
      </w:r>
      <w:r w:rsidR="00D40999">
        <w:rPr>
          <w:rFonts w:ascii="ＭＳ 明朝" w:hAnsi="ＭＳ 明朝" w:hint="eastAsia"/>
          <w:bCs/>
          <w:kern w:val="0"/>
          <w:sz w:val="21"/>
          <w:szCs w:val="21"/>
        </w:rPr>
        <w:t>(1)①の県連事務局</w:t>
      </w:r>
      <w:r w:rsidRPr="000D7A66">
        <w:rPr>
          <w:rFonts w:ascii="ＭＳ 明朝" w:hAnsi="ＭＳ 明朝" w:hint="eastAsia"/>
          <w:bCs/>
          <w:kern w:val="0"/>
          <w:sz w:val="21"/>
          <w:szCs w:val="21"/>
        </w:rPr>
        <w:t>にお願いします。</w:t>
      </w:r>
      <w:bookmarkStart w:id="3" w:name="_Hlk46910483"/>
      <w:r w:rsidRPr="000D7A66">
        <w:rPr>
          <w:rFonts w:ascii="ＭＳ 明朝" w:hAnsi="ＭＳ 明朝" w:hint="eastAsia"/>
          <w:bCs/>
          <w:kern w:val="0"/>
          <w:sz w:val="21"/>
          <w:szCs w:val="21"/>
        </w:rPr>
        <w:t>また、申込期限は厳守してください。</w:t>
      </w:r>
      <w:bookmarkStart w:id="4" w:name="_Hlk46910516"/>
      <w:bookmarkEnd w:id="3"/>
    </w:p>
    <w:p w14:paraId="24A23B6F" w14:textId="3B8D1225" w:rsidR="00A35698" w:rsidRDefault="00A35698" w:rsidP="00D40999">
      <w:pPr>
        <w:tabs>
          <w:tab w:val="left" w:pos="1637"/>
        </w:tabs>
        <w:ind w:leftChars="200" w:left="596" w:hangingChars="100" w:hanging="192"/>
        <w:jc w:val="left"/>
        <w:rPr>
          <w:rFonts w:ascii="ＭＳ 明朝" w:hAnsi="ＭＳ 明朝"/>
          <w:bCs/>
          <w:kern w:val="0"/>
          <w:sz w:val="21"/>
          <w:szCs w:val="21"/>
        </w:rPr>
      </w:pPr>
      <w:r w:rsidRPr="000D7A66">
        <w:rPr>
          <w:rFonts w:ascii="ＭＳ 明朝" w:hAnsi="ＭＳ 明朝"/>
          <w:bCs/>
          <w:kern w:val="0"/>
          <w:sz w:val="21"/>
          <w:szCs w:val="21"/>
        </w:rPr>
        <w:t>(3</w:t>
      </w:r>
      <w:r w:rsidRPr="000D7A66">
        <w:rPr>
          <w:rFonts w:ascii="ＭＳ 明朝" w:hAnsi="ＭＳ 明朝" w:hint="eastAsia"/>
          <w:bCs/>
          <w:kern w:val="0"/>
          <w:sz w:val="21"/>
          <w:szCs w:val="21"/>
        </w:rPr>
        <w:t>)</w:t>
      </w:r>
      <w:r w:rsidRPr="000D7A66">
        <w:rPr>
          <w:rFonts w:ascii="ＭＳ 明朝" w:hAnsi="ＭＳ 明朝"/>
          <w:bCs/>
          <w:kern w:val="0"/>
          <w:sz w:val="21"/>
          <w:szCs w:val="21"/>
        </w:rPr>
        <w:t xml:space="preserve"> </w:t>
      </w:r>
      <w:r w:rsidRPr="000D7A66">
        <w:rPr>
          <w:rFonts w:ascii="ＭＳ 明朝" w:hAnsi="ＭＳ 明朝" w:hint="eastAsia"/>
          <w:bCs/>
          <w:kern w:val="0"/>
          <w:sz w:val="21"/>
          <w:szCs w:val="21"/>
        </w:rPr>
        <w:t>研修中に撮影された画像等は、研修の記録に使用するほか、</w:t>
      </w:r>
      <w:r w:rsidR="00D40999">
        <w:rPr>
          <w:rFonts w:ascii="ＭＳ 明朝" w:hAnsi="ＭＳ 明朝" w:hint="eastAsia"/>
          <w:bCs/>
          <w:kern w:val="0"/>
          <w:sz w:val="21"/>
          <w:szCs w:val="21"/>
        </w:rPr>
        <w:t>日本連盟</w:t>
      </w:r>
      <w:r w:rsidRPr="000D7A66">
        <w:rPr>
          <w:rFonts w:ascii="ＭＳ 明朝" w:hAnsi="ＭＳ 明朝" w:hint="eastAsia"/>
          <w:bCs/>
          <w:kern w:val="0"/>
          <w:sz w:val="21"/>
          <w:szCs w:val="21"/>
        </w:rPr>
        <w:t>・</w:t>
      </w:r>
      <w:r w:rsidR="00D40999">
        <w:rPr>
          <w:rFonts w:ascii="ＭＳ 明朝" w:hAnsi="ＭＳ 明朝" w:hint="eastAsia"/>
          <w:bCs/>
          <w:kern w:val="0"/>
          <w:sz w:val="21"/>
          <w:szCs w:val="21"/>
        </w:rPr>
        <w:t>茨城県連盟</w:t>
      </w:r>
      <w:r w:rsidRPr="000D7A66">
        <w:rPr>
          <w:rFonts w:ascii="ＭＳ 明朝" w:hAnsi="ＭＳ 明朝" w:hint="eastAsia"/>
          <w:bCs/>
          <w:kern w:val="0"/>
          <w:sz w:val="21"/>
          <w:szCs w:val="21"/>
        </w:rPr>
        <w:t>ホームページ等広報に使用する場合があります。ご了承ください。</w:t>
      </w:r>
    </w:p>
    <w:p w14:paraId="2DFDF07B" w14:textId="77777777" w:rsidR="00D40999" w:rsidRPr="000D7A66" w:rsidRDefault="00D40999" w:rsidP="00D40999">
      <w:pPr>
        <w:tabs>
          <w:tab w:val="left" w:pos="1637"/>
        </w:tabs>
        <w:ind w:leftChars="200" w:left="596" w:hangingChars="100" w:hanging="192"/>
        <w:jc w:val="left"/>
        <w:rPr>
          <w:rFonts w:ascii="ＭＳ 明朝" w:hAnsi="ＭＳ 明朝"/>
          <w:bCs/>
          <w:kern w:val="0"/>
          <w:sz w:val="21"/>
          <w:szCs w:val="21"/>
        </w:rPr>
      </w:pPr>
    </w:p>
    <w:bookmarkEnd w:id="4"/>
    <w:p w14:paraId="7ECED222" w14:textId="77777777" w:rsidR="00A35698" w:rsidRPr="000D7A66" w:rsidRDefault="00A35698" w:rsidP="00A35698">
      <w:pPr>
        <w:tabs>
          <w:tab w:val="left" w:pos="1843"/>
        </w:tabs>
        <w:ind w:leftChars="156" w:left="1791" w:hangingChars="768" w:hanging="1476"/>
        <w:jc w:val="left"/>
        <w:rPr>
          <w:rFonts w:ascii="Helvetica" w:hAnsi="Helvetica" w:cs="Helvetica"/>
          <w:kern w:val="0"/>
          <w:sz w:val="21"/>
          <w:szCs w:val="21"/>
        </w:rPr>
      </w:pPr>
      <w:r w:rsidRPr="000D7A66">
        <w:rPr>
          <w:rFonts w:ascii="ＭＳ 明朝" w:hAnsi="ＭＳ 明朝" w:hint="eastAsia"/>
          <w:kern w:val="0"/>
          <w:sz w:val="21"/>
          <w:szCs w:val="21"/>
        </w:rPr>
        <w:t>※研究会とは　　研究会は，講師からの一方的な講義である講習会とは異なり，参加者の積極的な参加姿勢により，</w:t>
      </w:r>
      <w:r w:rsidRPr="000D7A66">
        <w:rPr>
          <w:rFonts w:ascii="Helvetica" w:hAnsi="Helvetica" w:cs="Helvetica"/>
          <w:kern w:val="0"/>
          <w:sz w:val="21"/>
          <w:szCs w:val="21"/>
        </w:rPr>
        <w:t>双方向性・相互啓発</w:t>
      </w:r>
      <w:r w:rsidRPr="000D7A66">
        <w:rPr>
          <w:rFonts w:ascii="Helvetica" w:hAnsi="Helvetica" w:cs="Helvetica" w:hint="eastAsia"/>
          <w:kern w:val="0"/>
          <w:sz w:val="21"/>
          <w:szCs w:val="21"/>
        </w:rPr>
        <w:t>により</w:t>
      </w:r>
      <w:r w:rsidRPr="000D7A66">
        <w:rPr>
          <w:rFonts w:ascii="ＭＳ 明朝" w:hAnsi="ＭＳ 明朝" w:hint="eastAsia"/>
          <w:kern w:val="0"/>
          <w:sz w:val="21"/>
          <w:szCs w:val="21"/>
        </w:rPr>
        <w:t>必要な知識や技能</w:t>
      </w:r>
      <w:r w:rsidRPr="000D7A66">
        <w:rPr>
          <w:rFonts w:ascii="Helvetica" w:hAnsi="Helvetica" w:cs="Helvetica"/>
          <w:kern w:val="0"/>
          <w:sz w:val="21"/>
          <w:szCs w:val="21"/>
        </w:rPr>
        <w:t>を</w:t>
      </w:r>
      <w:r w:rsidRPr="000D7A66">
        <w:rPr>
          <w:rFonts w:ascii="Helvetica" w:hAnsi="Helvetica" w:cs="Helvetica" w:hint="eastAsia"/>
          <w:kern w:val="0"/>
          <w:sz w:val="21"/>
          <w:szCs w:val="21"/>
        </w:rPr>
        <w:t>，</w:t>
      </w:r>
      <w:r w:rsidRPr="000D7A66">
        <w:rPr>
          <w:rFonts w:ascii="ＭＳ 明朝" w:hAnsi="ＭＳ 明朝" w:hint="eastAsia"/>
          <w:kern w:val="0"/>
          <w:sz w:val="21"/>
          <w:szCs w:val="21"/>
        </w:rPr>
        <w:t>講師の支援の下で</w:t>
      </w:r>
      <w:r w:rsidRPr="000D7A66">
        <w:rPr>
          <w:rFonts w:ascii="Helvetica" w:hAnsi="Helvetica" w:cs="Helvetica"/>
          <w:kern w:val="0"/>
          <w:sz w:val="21"/>
          <w:szCs w:val="21"/>
        </w:rPr>
        <w:t>学び取ることをねらいと</w:t>
      </w:r>
      <w:r w:rsidRPr="000D7A66">
        <w:rPr>
          <w:rFonts w:ascii="Helvetica" w:hAnsi="Helvetica" w:cs="Helvetica" w:hint="eastAsia"/>
          <w:kern w:val="0"/>
          <w:sz w:val="21"/>
          <w:szCs w:val="21"/>
        </w:rPr>
        <w:t>しています。</w:t>
      </w:r>
    </w:p>
    <w:p w14:paraId="234992AC" w14:textId="4F9DA65A" w:rsidR="00210CF2" w:rsidRDefault="00210CF2"/>
    <w:p w14:paraId="5CA5A07C" w14:textId="46053F8D" w:rsidR="00D40999" w:rsidRDefault="00D40999">
      <w:r>
        <w:rPr>
          <w:rFonts w:hint="eastAsia"/>
        </w:rPr>
        <w:t>申込フォーム</w:t>
      </w:r>
      <w:r w:rsidR="00714744">
        <w:rPr>
          <w:rFonts w:hint="eastAsia"/>
        </w:rPr>
        <w:t xml:space="preserve">　　</w:t>
      </w:r>
      <w:r w:rsidR="00714744">
        <w:rPr>
          <w:noProof/>
        </w:rPr>
        <w:drawing>
          <wp:inline distT="0" distB="0" distL="0" distR="0" wp14:anchorId="1379E440" wp14:editId="25859003">
            <wp:extent cx="1431890" cy="1431890"/>
            <wp:effectExtent l="0" t="0" r="3810" b="381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867" cy="1470867"/>
                    </a:xfrm>
                    <a:prstGeom prst="rect">
                      <a:avLst/>
                    </a:prstGeom>
                  </pic:spPr>
                </pic:pic>
              </a:graphicData>
            </a:graphic>
          </wp:inline>
        </w:drawing>
      </w:r>
    </w:p>
    <w:p w14:paraId="276DEAF9" w14:textId="5FC70D60" w:rsidR="00D40999" w:rsidRDefault="00D40999">
      <w:r>
        <w:rPr>
          <w:rFonts w:hint="eastAsia"/>
        </w:rPr>
        <w:t>欠席連絡フォーム</w:t>
      </w:r>
      <w:r w:rsidR="001D085B">
        <w:rPr>
          <w:noProof/>
        </w:rPr>
        <w:drawing>
          <wp:inline distT="0" distB="0" distL="0" distR="0" wp14:anchorId="0023597E" wp14:editId="3BE86BFE">
            <wp:extent cx="1460947" cy="1460947"/>
            <wp:effectExtent l="0" t="0" r="0" b="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491048" cy="1491048"/>
                    </a:xfrm>
                    <a:prstGeom prst="rect">
                      <a:avLst/>
                    </a:prstGeom>
                  </pic:spPr>
                </pic:pic>
              </a:graphicData>
            </a:graphic>
          </wp:inline>
        </w:drawing>
      </w:r>
    </w:p>
    <w:p w14:paraId="47136A6B" w14:textId="47328FEB" w:rsidR="00A21E63" w:rsidRDefault="00A21E63">
      <w:r>
        <w:rPr>
          <w:noProof/>
        </w:rPr>
        <w:lastRenderedPageBreak/>
        <w:drawing>
          <wp:inline distT="0" distB="0" distL="0" distR="0" wp14:anchorId="79C80D7F" wp14:editId="0ABACD42">
            <wp:extent cx="5419725" cy="73533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9725" cy="7353300"/>
                    </a:xfrm>
                    <a:prstGeom prst="rect">
                      <a:avLst/>
                    </a:prstGeom>
                  </pic:spPr>
                </pic:pic>
              </a:graphicData>
            </a:graphic>
          </wp:inline>
        </w:drawing>
      </w:r>
    </w:p>
    <w:p w14:paraId="7A758BF9" w14:textId="0A87BEE1" w:rsidR="00A21E63" w:rsidRDefault="00A21E63"/>
    <w:p w14:paraId="14B2751D" w14:textId="77777777" w:rsidR="00A21E63" w:rsidRPr="00A35698" w:rsidRDefault="00A21E63"/>
    <w:sectPr w:rsidR="00A21E63" w:rsidRPr="00A35698" w:rsidSect="00343B67">
      <w:pgSz w:w="11906" w:h="16838" w:code="9"/>
      <w:pgMar w:top="1304" w:right="1304" w:bottom="1135" w:left="1304" w:header="720" w:footer="720" w:gutter="0"/>
      <w:cols w:space="720"/>
      <w:docGrid w:type="linesAndChars" w:linePitch="360" w:charSpace="-36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6086"/>
    <w:multiLevelType w:val="hybridMultilevel"/>
    <w:tmpl w:val="6A8AB82A"/>
    <w:lvl w:ilvl="0" w:tplc="3EC479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8"/>
    <w:rsid w:val="001D085B"/>
    <w:rsid w:val="00210CF2"/>
    <w:rsid w:val="00546272"/>
    <w:rsid w:val="00714744"/>
    <w:rsid w:val="0078002D"/>
    <w:rsid w:val="007B7223"/>
    <w:rsid w:val="008E2B67"/>
    <w:rsid w:val="00A21E63"/>
    <w:rsid w:val="00A35698"/>
    <w:rsid w:val="00B15231"/>
    <w:rsid w:val="00BD24DF"/>
    <w:rsid w:val="00CC2B2E"/>
    <w:rsid w:val="00D40999"/>
    <w:rsid w:val="00DC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F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698"/>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698"/>
    <w:pPr>
      <w:ind w:leftChars="400" w:left="840"/>
    </w:pPr>
  </w:style>
  <w:style w:type="paragraph" w:styleId="a4">
    <w:name w:val="Date"/>
    <w:basedOn w:val="a"/>
    <w:next w:val="a"/>
    <w:link w:val="a5"/>
    <w:uiPriority w:val="99"/>
    <w:semiHidden/>
    <w:unhideWhenUsed/>
    <w:rsid w:val="00A21E63"/>
  </w:style>
  <w:style w:type="character" w:customStyle="1" w:styleId="a5">
    <w:name w:val="日付 (文字)"/>
    <w:basedOn w:val="a0"/>
    <w:link w:val="a4"/>
    <w:uiPriority w:val="99"/>
    <w:semiHidden/>
    <w:rsid w:val="00A21E63"/>
    <w:rPr>
      <w:rFonts w:ascii="Century" w:hAnsi="Century" w:cs="Times New Roman"/>
      <w:sz w:val="22"/>
      <w:szCs w:val="24"/>
    </w:rPr>
  </w:style>
  <w:style w:type="character" w:styleId="a6">
    <w:name w:val="Hyperlink"/>
    <w:basedOn w:val="a0"/>
    <w:uiPriority w:val="99"/>
    <w:unhideWhenUsed/>
    <w:rsid w:val="00D40999"/>
    <w:rPr>
      <w:color w:val="0563C1" w:themeColor="hyperlink"/>
      <w:u w:val="single"/>
    </w:rPr>
  </w:style>
  <w:style w:type="character" w:customStyle="1" w:styleId="UnresolvedMention">
    <w:name w:val="Unresolved Mention"/>
    <w:basedOn w:val="a0"/>
    <w:uiPriority w:val="99"/>
    <w:semiHidden/>
    <w:unhideWhenUsed/>
    <w:rsid w:val="00D40999"/>
    <w:rPr>
      <w:color w:val="605E5C"/>
      <w:shd w:val="clear" w:color="auto" w:fill="E1DFDD"/>
    </w:rPr>
  </w:style>
  <w:style w:type="paragraph" w:styleId="a7">
    <w:name w:val="Balloon Text"/>
    <w:basedOn w:val="a"/>
    <w:link w:val="a8"/>
    <w:uiPriority w:val="99"/>
    <w:semiHidden/>
    <w:unhideWhenUsed/>
    <w:rsid w:val="00546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2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698"/>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698"/>
    <w:pPr>
      <w:ind w:leftChars="400" w:left="840"/>
    </w:pPr>
  </w:style>
  <w:style w:type="paragraph" w:styleId="a4">
    <w:name w:val="Date"/>
    <w:basedOn w:val="a"/>
    <w:next w:val="a"/>
    <w:link w:val="a5"/>
    <w:uiPriority w:val="99"/>
    <w:semiHidden/>
    <w:unhideWhenUsed/>
    <w:rsid w:val="00A21E63"/>
  </w:style>
  <w:style w:type="character" w:customStyle="1" w:styleId="a5">
    <w:name w:val="日付 (文字)"/>
    <w:basedOn w:val="a0"/>
    <w:link w:val="a4"/>
    <w:uiPriority w:val="99"/>
    <w:semiHidden/>
    <w:rsid w:val="00A21E63"/>
    <w:rPr>
      <w:rFonts w:ascii="Century" w:hAnsi="Century" w:cs="Times New Roman"/>
      <w:sz w:val="22"/>
      <w:szCs w:val="24"/>
    </w:rPr>
  </w:style>
  <w:style w:type="character" w:styleId="a6">
    <w:name w:val="Hyperlink"/>
    <w:basedOn w:val="a0"/>
    <w:uiPriority w:val="99"/>
    <w:unhideWhenUsed/>
    <w:rsid w:val="00D40999"/>
    <w:rPr>
      <w:color w:val="0563C1" w:themeColor="hyperlink"/>
      <w:u w:val="single"/>
    </w:rPr>
  </w:style>
  <w:style w:type="character" w:customStyle="1" w:styleId="UnresolvedMention">
    <w:name w:val="Unresolved Mention"/>
    <w:basedOn w:val="a0"/>
    <w:uiPriority w:val="99"/>
    <w:semiHidden/>
    <w:unhideWhenUsed/>
    <w:rsid w:val="00D40999"/>
    <w:rPr>
      <w:color w:val="605E5C"/>
      <w:shd w:val="clear" w:color="auto" w:fill="E1DFDD"/>
    </w:rPr>
  </w:style>
  <w:style w:type="paragraph" w:styleId="a7">
    <w:name w:val="Balloon Text"/>
    <w:basedOn w:val="a"/>
    <w:link w:val="a8"/>
    <w:uiPriority w:val="99"/>
    <w:semiHidden/>
    <w:unhideWhenUsed/>
    <w:rsid w:val="00546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aki@scout-ib.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俊晴 宮田</dc:creator>
  <cp:lastModifiedBy>郡司　晃士</cp:lastModifiedBy>
  <cp:revision>2</cp:revision>
  <dcterms:created xsi:type="dcterms:W3CDTF">2023-09-30T14:00:00Z</dcterms:created>
  <dcterms:modified xsi:type="dcterms:W3CDTF">2023-09-30T14:00:00Z</dcterms:modified>
</cp:coreProperties>
</file>